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45A6" w14:textId="77777777" w:rsidR="00D515DC" w:rsidRPr="007A0F41" w:rsidRDefault="00D515DC" w:rsidP="00D515DC">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50B75D58" w14:textId="6C578894" w:rsidR="007F590B" w:rsidRDefault="007F590B" w:rsidP="005A2B1B">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7F5C0DA8" wp14:editId="2B4760C1">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2584CA45" w14:textId="77777777" w:rsidR="007F590B" w:rsidRDefault="007F590B" w:rsidP="005A2B1B">
      <w:pPr>
        <w:ind w:firstLine="0"/>
        <w:jc w:val="center"/>
        <w:rPr>
          <w:rFonts w:asciiTheme="minorHAnsi" w:hAnsiTheme="minorHAnsi" w:cstheme="minorHAnsi"/>
          <w:b/>
          <w:bCs/>
          <w:sz w:val="32"/>
          <w:szCs w:val="32"/>
        </w:rPr>
      </w:pPr>
    </w:p>
    <w:p w14:paraId="7EA9C3EE" w14:textId="77777777" w:rsidR="00D515DC" w:rsidRDefault="007F590B" w:rsidP="00D515DC">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D515DC" w:rsidRPr="00C33FF0">
        <w:rPr>
          <w:rStyle w:val="fontstyle01"/>
          <w:rFonts w:ascii="Times New Roman" w:hAnsi="Times New Roman" w:cs="Times New Roman"/>
          <w:color w:val="auto"/>
        </w:rPr>
        <w:t>СХЕМ</w:t>
      </w:r>
      <w:r w:rsidR="00D515DC">
        <w:rPr>
          <w:rStyle w:val="fontstyle01"/>
          <w:rFonts w:ascii="Times New Roman" w:hAnsi="Times New Roman" w:cs="Times New Roman"/>
          <w:color w:val="auto"/>
        </w:rPr>
        <w:t>А</w:t>
      </w:r>
      <w:r w:rsidR="00D515DC" w:rsidRPr="00C33FF0">
        <w:rPr>
          <w:rStyle w:val="fontstyle01"/>
          <w:rFonts w:ascii="Times New Roman" w:hAnsi="Times New Roman" w:cs="Times New Roman"/>
          <w:color w:val="auto"/>
        </w:rPr>
        <w:t xml:space="preserve"> ТЕПЛОСНАБЖЕНИЯ</w:t>
      </w:r>
      <w:r w:rsidR="00D515DC" w:rsidRPr="00C33FF0">
        <w:rPr>
          <w:b/>
          <w:bCs/>
          <w:sz w:val="32"/>
          <w:szCs w:val="32"/>
        </w:rPr>
        <w:br/>
      </w:r>
      <w:r w:rsidR="00D515DC" w:rsidRPr="005F488E">
        <w:rPr>
          <w:rStyle w:val="fontstyle01"/>
          <w:rFonts w:ascii="Times New Roman" w:hAnsi="Times New Roman" w:cs="Times New Roman"/>
          <w:color w:val="auto"/>
        </w:rPr>
        <w:t>ПЕРЕСЛАВЛЬ-ЗАЛЕССК</w:t>
      </w:r>
      <w:r w:rsidR="00D515DC">
        <w:rPr>
          <w:rStyle w:val="fontstyle01"/>
          <w:rFonts w:ascii="Times New Roman" w:hAnsi="Times New Roman" w:cs="Times New Roman"/>
          <w:color w:val="auto"/>
        </w:rPr>
        <w:t>ОГО</w:t>
      </w:r>
    </w:p>
    <w:p w14:paraId="51CE8DCD" w14:textId="77777777" w:rsidR="00D515DC" w:rsidRDefault="00D515DC" w:rsidP="00D515DC">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72506F9D" w14:textId="7C22D38D" w:rsidR="007F590B" w:rsidRDefault="00D515DC" w:rsidP="00D515DC">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7F590B">
        <w:rPr>
          <w:rStyle w:val="fontstyle01"/>
          <w:rFonts w:asciiTheme="minorHAnsi" w:hAnsiTheme="minorHAnsi" w:cstheme="minorHAnsi"/>
        </w:rPr>
        <w:t>НА ПЕРИОД ДО 2040 ГОДА</w:t>
      </w:r>
    </w:p>
    <w:p w14:paraId="12D6BCDE" w14:textId="40F22714" w:rsidR="007F590B" w:rsidRDefault="007F590B" w:rsidP="00D515DC">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8B210F">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53185A9A" w14:textId="77777777" w:rsidR="007F590B" w:rsidRDefault="007F590B" w:rsidP="005A2B1B">
      <w:pPr>
        <w:ind w:firstLine="0"/>
        <w:jc w:val="center"/>
        <w:rPr>
          <w:rStyle w:val="fontstyle01"/>
          <w:rFonts w:asciiTheme="minorHAnsi" w:hAnsiTheme="minorHAnsi" w:cstheme="minorHAnsi"/>
          <w:sz w:val="36"/>
        </w:rPr>
      </w:pPr>
    </w:p>
    <w:p w14:paraId="6858AA7F" w14:textId="77777777" w:rsidR="007F590B" w:rsidRDefault="007F590B" w:rsidP="005A2B1B">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2C91C133" w14:textId="4CA7FBCD" w:rsidR="007F590B" w:rsidRDefault="007F590B" w:rsidP="005A2B1B">
      <w:pPr>
        <w:ind w:firstLine="0"/>
        <w:jc w:val="center"/>
        <w:rPr>
          <w:rStyle w:val="fontstyle01"/>
          <w:rFonts w:asciiTheme="minorHAnsi" w:hAnsiTheme="minorHAnsi" w:cstheme="minorHAnsi"/>
        </w:rPr>
      </w:pPr>
    </w:p>
    <w:p w14:paraId="6373CC40" w14:textId="77777777" w:rsidR="005A2B1B" w:rsidRDefault="005A2B1B" w:rsidP="005A2B1B">
      <w:pPr>
        <w:ind w:firstLine="0"/>
        <w:jc w:val="center"/>
        <w:rPr>
          <w:rStyle w:val="fontstyle01"/>
          <w:rFonts w:asciiTheme="minorHAnsi" w:hAnsiTheme="minorHAnsi" w:cstheme="minorHAnsi"/>
        </w:rPr>
      </w:pPr>
    </w:p>
    <w:bookmarkEnd w:id="2"/>
    <w:p w14:paraId="07C5DC7A" w14:textId="77777777" w:rsidR="005A2B1B" w:rsidRDefault="005A2B1B" w:rsidP="005A2B1B">
      <w:pPr>
        <w:ind w:firstLine="0"/>
        <w:jc w:val="center"/>
        <w:rPr>
          <w:rStyle w:val="fontstyle01"/>
          <w:rFonts w:asciiTheme="minorHAnsi" w:hAnsiTheme="minorHAnsi" w:cstheme="minorHAnsi"/>
        </w:rPr>
      </w:pPr>
      <w:r w:rsidRPr="005A2B1B">
        <w:rPr>
          <w:rStyle w:val="fontstyle01"/>
          <w:rFonts w:asciiTheme="minorHAnsi" w:hAnsiTheme="minorHAnsi" w:cstheme="minorHAnsi"/>
          <w:sz w:val="28"/>
        </w:rPr>
        <w:t>КНИГА 16. РЕЕСТР ПРОЕКТОВ СХЕМЫ ТЕПЛОСНАБЖЕНИЯ МУНИЦИПАЛЬНОГО ОБРАЗОВАНИЯ</w:t>
      </w:r>
    </w:p>
    <w:p w14:paraId="13092F86" w14:textId="2CEC3FD8" w:rsidR="007F590B" w:rsidRDefault="007F590B" w:rsidP="005A2B1B">
      <w:pPr>
        <w:ind w:firstLine="0"/>
        <w:jc w:val="center"/>
        <w:rPr>
          <w:sz w:val="32"/>
          <w:szCs w:val="28"/>
        </w:rPr>
      </w:pPr>
    </w:p>
    <w:p w14:paraId="7E5A04C0" w14:textId="77777777" w:rsidR="005A2B1B" w:rsidRDefault="005A2B1B" w:rsidP="005A2B1B">
      <w:pPr>
        <w:ind w:firstLine="0"/>
        <w:jc w:val="center"/>
        <w:rPr>
          <w:sz w:val="32"/>
          <w:szCs w:val="28"/>
        </w:rPr>
      </w:pPr>
    </w:p>
    <w:p w14:paraId="6270EEA3" w14:textId="18E56D2C" w:rsidR="007F590B" w:rsidRDefault="008B210F" w:rsidP="005A2B1B">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7F590B">
        <w:rPr>
          <w:rFonts w:asciiTheme="minorHAnsi" w:hAnsiTheme="minorHAnsi" w:cstheme="minorHAnsi"/>
          <w:bCs/>
          <w:spacing w:val="-6"/>
          <w:sz w:val="32"/>
        </w:rPr>
        <w:t>ОМ</w:t>
      </w:r>
      <w:proofErr w:type="gramEnd"/>
      <w:r w:rsidR="007F590B">
        <w:rPr>
          <w:rFonts w:asciiTheme="minorHAnsi" w:hAnsiTheme="minorHAnsi" w:cstheme="minorHAnsi"/>
          <w:bCs/>
          <w:spacing w:val="-6"/>
          <w:sz w:val="32"/>
        </w:rPr>
        <w:t>-СТ.</w:t>
      </w:r>
      <w:r w:rsidR="00CF1A99">
        <w:rPr>
          <w:rFonts w:asciiTheme="minorHAnsi" w:hAnsiTheme="minorHAnsi" w:cstheme="minorHAnsi"/>
          <w:bCs/>
          <w:spacing w:val="-6"/>
          <w:sz w:val="32"/>
        </w:rPr>
        <w:t>16</w:t>
      </w:r>
      <w:r w:rsidR="007F590B">
        <w:rPr>
          <w:rFonts w:asciiTheme="minorHAnsi" w:hAnsiTheme="minorHAnsi" w:cstheme="minorHAnsi"/>
          <w:bCs/>
          <w:spacing w:val="-6"/>
          <w:sz w:val="32"/>
        </w:rPr>
        <w:t>.00</w:t>
      </w:r>
    </w:p>
    <w:p w14:paraId="217FBD95" w14:textId="77777777" w:rsidR="007F590B" w:rsidRDefault="007F590B" w:rsidP="005A2B1B">
      <w:pPr>
        <w:ind w:firstLine="0"/>
        <w:jc w:val="center"/>
        <w:rPr>
          <w:rFonts w:asciiTheme="minorHAnsi" w:hAnsiTheme="minorHAnsi" w:cstheme="minorHAnsi"/>
          <w:sz w:val="28"/>
          <w:szCs w:val="28"/>
        </w:rPr>
      </w:pPr>
    </w:p>
    <w:p w14:paraId="3C98B2DA" w14:textId="77777777" w:rsidR="007F590B" w:rsidRDefault="007F590B" w:rsidP="005A2B1B">
      <w:pPr>
        <w:ind w:firstLine="0"/>
        <w:jc w:val="center"/>
        <w:rPr>
          <w:rFonts w:asciiTheme="minorHAnsi" w:hAnsiTheme="minorHAnsi" w:cstheme="minorHAnsi"/>
          <w:sz w:val="28"/>
          <w:szCs w:val="28"/>
        </w:rPr>
      </w:pPr>
    </w:p>
    <w:p w14:paraId="4912381A" w14:textId="08AB0EFC" w:rsidR="007F590B" w:rsidRDefault="007F590B" w:rsidP="005A2B1B">
      <w:pPr>
        <w:ind w:firstLine="0"/>
        <w:jc w:val="center"/>
        <w:rPr>
          <w:rFonts w:asciiTheme="minorHAnsi" w:hAnsiTheme="minorHAnsi" w:cstheme="minorHAnsi"/>
          <w:sz w:val="28"/>
          <w:szCs w:val="28"/>
        </w:rPr>
      </w:pPr>
    </w:p>
    <w:p w14:paraId="256A9305" w14:textId="0496E682" w:rsidR="005A2B1B" w:rsidRDefault="005A2B1B" w:rsidP="005A2B1B">
      <w:pPr>
        <w:ind w:firstLine="0"/>
        <w:jc w:val="center"/>
        <w:rPr>
          <w:rFonts w:asciiTheme="minorHAnsi" w:hAnsiTheme="minorHAnsi" w:cstheme="minorHAnsi"/>
          <w:sz w:val="28"/>
          <w:szCs w:val="28"/>
        </w:rPr>
      </w:pPr>
    </w:p>
    <w:p w14:paraId="2C15CBD7" w14:textId="5B39BCF0" w:rsidR="005A2B1B" w:rsidRDefault="005A2B1B" w:rsidP="005A2B1B">
      <w:pPr>
        <w:ind w:firstLine="0"/>
        <w:jc w:val="center"/>
        <w:rPr>
          <w:rFonts w:asciiTheme="minorHAnsi" w:hAnsiTheme="minorHAnsi" w:cstheme="minorHAnsi"/>
          <w:sz w:val="28"/>
          <w:szCs w:val="28"/>
        </w:rPr>
      </w:pPr>
    </w:p>
    <w:p w14:paraId="5112281D" w14:textId="4099D413" w:rsidR="005A2B1B" w:rsidRDefault="005A2B1B" w:rsidP="005A2B1B">
      <w:pPr>
        <w:ind w:firstLine="0"/>
        <w:jc w:val="center"/>
        <w:rPr>
          <w:rFonts w:asciiTheme="minorHAnsi" w:hAnsiTheme="minorHAnsi" w:cstheme="minorHAnsi"/>
          <w:sz w:val="28"/>
          <w:szCs w:val="28"/>
        </w:rPr>
      </w:pPr>
    </w:p>
    <w:p w14:paraId="6869BA30" w14:textId="3B18A2BF" w:rsidR="005A2B1B" w:rsidRDefault="005A2B1B" w:rsidP="005A2B1B">
      <w:pPr>
        <w:ind w:firstLine="0"/>
        <w:jc w:val="center"/>
        <w:rPr>
          <w:rFonts w:asciiTheme="minorHAnsi" w:hAnsiTheme="minorHAnsi" w:cstheme="minorHAnsi"/>
          <w:sz w:val="28"/>
          <w:szCs w:val="28"/>
        </w:rPr>
      </w:pPr>
    </w:p>
    <w:p w14:paraId="3B285506" w14:textId="1552A6A4" w:rsidR="005A2B1B" w:rsidRDefault="005A2B1B" w:rsidP="005A2B1B">
      <w:pPr>
        <w:ind w:firstLine="0"/>
        <w:jc w:val="center"/>
        <w:rPr>
          <w:rFonts w:asciiTheme="minorHAnsi" w:hAnsiTheme="minorHAnsi" w:cstheme="minorHAnsi"/>
          <w:sz w:val="28"/>
          <w:szCs w:val="28"/>
        </w:rPr>
      </w:pPr>
    </w:p>
    <w:p w14:paraId="5AFF0E4B" w14:textId="77777777" w:rsidR="007F590B" w:rsidRDefault="007F590B" w:rsidP="005A2B1B">
      <w:pPr>
        <w:ind w:firstLine="0"/>
        <w:jc w:val="center"/>
        <w:rPr>
          <w:rFonts w:asciiTheme="minorHAnsi" w:hAnsiTheme="minorHAnsi" w:cstheme="minorHAnsi"/>
          <w:sz w:val="28"/>
          <w:szCs w:val="28"/>
        </w:rPr>
      </w:pPr>
    </w:p>
    <w:p w14:paraId="05D42CB7" w14:textId="26F47CFE" w:rsidR="007F590B" w:rsidRDefault="007F590B" w:rsidP="005A2B1B">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8B210F">
        <w:rPr>
          <w:rFonts w:asciiTheme="minorHAnsi" w:hAnsiTheme="minorHAnsi" w:cstheme="minorHAnsi"/>
          <w:sz w:val="28"/>
          <w:szCs w:val="28"/>
        </w:rPr>
        <w:t>6</w:t>
      </w:r>
    </w:p>
    <w:p w14:paraId="37C41750" w14:textId="77777777" w:rsidR="007F590B" w:rsidRDefault="007F590B" w:rsidP="005A2B1B">
      <w:pPr>
        <w:ind w:firstLine="0"/>
        <w:rPr>
          <w:rFonts w:asciiTheme="minorHAnsi" w:eastAsia="Calibri" w:hAnsiTheme="minorHAnsi" w:cstheme="minorHAnsi"/>
          <w:sz w:val="28"/>
          <w:szCs w:val="28"/>
        </w:rPr>
        <w:sectPr w:rsidR="007F590B">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78BF1FB1" w14:textId="097E0B5B" w:rsidR="007F590B" w:rsidRDefault="007F590B" w:rsidP="005A2B1B">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0984D0A8" wp14:editId="640AB2E6">
            <wp:extent cx="1914525" cy="1914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572FBC04" w14:textId="5E8B56A5" w:rsidR="007F590B" w:rsidRDefault="007F590B" w:rsidP="005A2B1B">
      <w:pPr>
        <w:ind w:firstLine="0"/>
        <w:jc w:val="center"/>
        <w:rPr>
          <w:rFonts w:asciiTheme="minorHAnsi" w:eastAsia="Calibri" w:hAnsiTheme="minorHAnsi" w:cstheme="minorHAnsi"/>
          <w:b/>
          <w:sz w:val="32"/>
          <w:szCs w:val="32"/>
        </w:rPr>
      </w:pPr>
    </w:p>
    <w:p w14:paraId="137DDCC6" w14:textId="77777777" w:rsidR="00D515DC" w:rsidRDefault="00D515DC" w:rsidP="005A2B1B">
      <w:pPr>
        <w:ind w:firstLine="0"/>
        <w:jc w:val="center"/>
        <w:rPr>
          <w:rFonts w:asciiTheme="minorHAnsi" w:eastAsia="Calibri" w:hAnsiTheme="minorHAnsi" w:cstheme="minorHAnsi"/>
          <w:b/>
          <w:sz w:val="32"/>
          <w:szCs w:val="32"/>
        </w:rPr>
      </w:pPr>
    </w:p>
    <w:p w14:paraId="52FB6113" w14:textId="77777777" w:rsidR="00D515DC" w:rsidRDefault="00D515DC" w:rsidP="00D515DC">
      <w:pPr>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10C7ED46" w14:textId="77777777" w:rsidR="00D515DC" w:rsidRDefault="00D515DC" w:rsidP="00D515DC">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5D4CC2E3" w14:textId="60E641F6" w:rsidR="007F590B" w:rsidRDefault="00D515DC" w:rsidP="00D515DC">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7F590B">
        <w:rPr>
          <w:rStyle w:val="fontstyle01"/>
          <w:rFonts w:asciiTheme="minorHAnsi" w:hAnsiTheme="minorHAnsi" w:cstheme="minorHAnsi"/>
        </w:rPr>
        <w:t>НА ПЕРИОД ДО 2040 ГОДА</w:t>
      </w:r>
    </w:p>
    <w:p w14:paraId="64DD6BB5" w14:textId="22358615" w:rsidR="007F590B" w:rsidRDefault="007F590B" w:rsidP="005A2B1B">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8B210F">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1D79F884" w14:textId="77777777" w:rsidR="007F590B" w:rsidRDefault="007F590B" w:rsidP="005A2B1B">
      <w:pPr>
        <w:ind w:firstLine="0"/>
        <w:jc w:val="center"/>
        <w:rPr>
          <w:rStyle w:val="fontstyle01"/>
          <w:rFonts w:asciiTheme="minorHAnsi" w:hAnsiTheme="minorHAnsi" w:cstheme="minorHAnsi"/>
          <w:sz w:val="36"/>
        </w:rPr>
      </w:pPr>
    </w:p>
    <w:p w14:paraId="6B3F99CC" w14:textId="44ED235E" w:rsidR="007F590B" w:rsidRDefault="007F590B" w:rsidP="005A2B1B">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8729A8C" w14:textId="77777777" w:rsidR="005A2B1B" w:rsidRDefault="005A2B1B" w:rsidP="005A2B1B">
      <w:pPr>
        <w:ind w:firstLine="0"/>
        <w:jc w:val="center"/>
        <w:rPr>
          <w:rStyle w:val="fontstyle01"/>
          <w:rFonts w:asciiTheme="minorHAnsi" w:hAnsiTheme="minorHAnsi" w:cstheme="minorHAnsi"/>
        </w:rPr>
      </w:pPr>
    </w:p>
    <w:p w14:paraId="3D0AAD06" w14:textId="13156F3F" w:rsidR="007F590B" w:rsidRDefault="005A2B1B" w:rsidP="005A2B1B">
      <w:pPr>
        <w:ind w:firstLine="0"/>
        <w:jc w:val="center"/>
        <w:rPr>
          <w:rStyle w:val="fontstyle01"/>
          <w:rFonts w:asciiTheme="minorHAnsi" w:hAnsiTheme="minorHAnsi" w:cstheme="minorHAnsi"/>
          <w:sz w:val="28"/>
        </w:rPr>
      </w:pPr>
      <w:r w:rsidRPr="005A2B1B">
        <w:rPr>
          <w:rStyle w:val="fontstyle01"/>
          <w:rFonts w:asciiTheme="minorHAnsi" w:hAnsiTheme="minorHAnsi" w:cstheme="minorHAnsi"/>
          <w:sz w:val="28"/>
        </w:rPr>
        <w:t>КНИГА 16. РЕЕСТР ПРОЕКТОВ СХЕМЫ ТЕПЛОСНАБЖЕНИЯ МУНИЦИПАЛЬНОГО ОБРАЗОВАНИЯ</w:t>
      </w:r>
    </w:p>
    <w:p w14:paraId="38597B69" w14:textId="5BE03579" w:rsidR="005A2B1B" w:rsidRDefault="005A2B1B" w:rsidP="005A2B1B">
      <w:pPr>
        <w:ind w:firstLine="0"/>
        <w:jc w:val="center"/>
        <w:rPr>
          <w:rStyle w:val="fontstyle01"/>
          <w:rFonts w:asciiTheme="minorHAnsi" w:hAnsiTheme="minorHAnsi" w:cstheme="minorHAnsi"/>
          <w:sz w:val="28"/>
        </w:rPr>
      </w:pPr>
    </w:p>
    <w:p w14:paraId="437043FD" w14:textId="77777777" w:rsidR="005A2B1B" w:rsidRDefault="005A2B1B" w:rsidP="005A2B1B">
      <w:pPr>
        <w:ind w:firstLine="0"/>
        <w:jc w:val="center"/>
        <w:rPr>
          <w:rStyle w:val="fontstyle01"/>
          <w:rFonts w:asciiTheme="minorHAnsi" w:hAnsiTheme="minorHAnsi" w:cstheme="minorHAnsi"/>
        </w:rPr>
      </w:pPr>
    </w:p>
    <w:p w14:paraId="5D9C8DDB" w14:textId="77777777" w:rsidR="007F590B" w:rsidRDefault="007F590B" w:rsidP="005A2B1B">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59FAF0C2" w14:textId="3F9FDF0D" w:rsidR="007F590B" w:rsidRDefault="007F590B" w:rsidP="005A2B1B">
      <w:pPr>
        <w:tabs>
          <w:tab w:val="left" w:pos="6315"/>
        </w:tabs>
        <w:ind w:firstLine="0"/>
        <w:jc w:val="both"/>
        <w:rPr>
          <w:rFonts w:asciiTheme="minorHAnsi" w:eastAsia="Calibri" w:hAnsiTheme="minorHAnsi" w:cstheme="minorHAnsi"/>
        </w:rPr>
      </w:pPr>
    </w:p>
    <w:p w14:paraId="733CC8AA" w14:textId="77777777" w:rsidR="005A2B1B" w:rsidRDefault="005A2B1B" w:rsidP="005A2B1B">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8"/>
      </w:tblGrid>
      <w:tr w:rsidR="007F590B" w14:paraId="37996EFF" w14:textId="77777777" w:rsidTr="007F590B">
        <w:trPr>
          <w:tblHeader/>
        </w:trPr>
        <w:tc>
          <w:tcPr>
            <w:tcW w:w="2500" w:type="pct"/>
            <w:vAlign w:val="center"/>
            <w:hideMark/>
          </w:tcPr>
          <w:p w14:paraId="0AF33964" w14:textId="77777777" w:rsidR="007F590B" w:rsidRDefault="007F590B" w:rsidP="005A2B1B">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2FED6EEC" w14:textId="5666743A" w:rsidR="007F590B" w:rsidRDefault="007F590B" w:rsidP="005A2B1B">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8B210F">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42C5130D" w14:textId="77777777" w:rsidR="007F590B" w:rsidRDefault="007F590B" w:rsidP="005A2B1B">
            <w:pPr>
              <w:tabs>
                <w:tab w:val="left" w:pos="7088"/>
              </w:tabs>
              <w:ind w:firstLine="0"/>
              <w:jc w:val="center"/>
              <w:rPr>
                <w:rFonts w:asciiTheme="minorHAnsi" w:eastAsia="Calibri" w:hAnsiTheme="minorHAnsi" w:cstheme="minorHAnsi"/>
                <w:b/>
                <w:szCs w:val="28"/>
              </w:rPr>
            </w:pPr>
          </w:p>
          <w:p w14:paraId="1D789FDC" w14:textId="36FB5248" w:rsidR="007F590B" w:rsidRDefault="008B210F" w:rsidP="005A2B1B">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7F590B">
              <w:rPr>
                <w:rFonts w:asciiTheme="minorHAnsi" w:eastAsia="Calibri" w:hAnsiTheme="minorHAnsi" w:cstheme="minorHAnsi"/>
                <w:b/>
                <w:szCs w:val="28"/>
              </w:rPr>
              <w:t xml:space="preserve">. </w:t>
            </w:r>
            <w:r>
              <w:rPr>
                <w:rFonts w:asciiTheme="minorHAnsi" w:eastAsia="Calibri" w:hAnsiTheme="minorHAnsi" w:cstheme="minorHAnsi"/>
                <w:b/>
                <w:szCs w:val="28"/>
              </w:rPr>
              <w:t>А</w:t>
            </w:r>
            <w:r w:rsidR="007F590B">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14440FB2" w14:textId="77777777" w:rsidR="007F590B" w:rsidRDefault="007F590B" w:rsidP="005A2B1B">
      <w:pPr>
        <w:ind w:firstLine="0"/>
        <w:jc w:val="center"/>
        <w:rPr>
          <w:rFonts w:asciiTheme="minorHAnsi" w:hAnsiTheme="minorHAnsi" w:cstheme="minorHAnsi"/>
          <w:sz w:val="28"/>
          <w:szCs w:val="28"/>
        </w:rPr>
      </w:pPr>
    </w:p>
    <w:p w14:paraId="40F2C725" w14:textId="3CCEB693" w:rsidR="005A2B1B" w:rsidRDefault="005A2B1B" w:rsidP="005A2B1B">
      <w:pPr>
        <w:ind w:firstLine="0"/>
        <w:jc w:val="center"/>
        <w:rPr>
          <w:rFonts w:asciiTheme="minorHAnsi" w:hAnsiTheme="minorHAnsi" w:cstheme="minorHAnsi"/>
          <w:sz w:val="28"/>
          <w:szCs w:val="28"/>
        </w:rPr>
      </w:pPr>
    </w:p>
    <w:p w14:paraId="613F00F7" w14:textId="4914DC38" w:rsidR="005A2B1B" w:rsidRDefault="005A2B1B" w:rsidP="005A2B1B">
      <w:pPr>
        <w:ind w:firstLine="0"/>
        <w:jc w:val="center"/>
        <w:rPr>
          <w:rFonts w:asciiTheme="minorHAnsi" w:hAnsiTheme="minorHAnsi" w:cstheme="minorHAnsi"/>
          <w:sz w:val="28"/>
          <w:szCs w:val="28"/>
        </w:rPr>
      </w:pPr>
    </w:p>
    <w:p w14:paraId="40513E0A" w14:textId="77777777" w:rsidR="005A2B1B" w:rsidRDefault="005A2B1B" w:rsidP="005A2B1B">
      <w:pPr>
        <w:ind w:firstLine="0"/>
        <w:jc w:val="center"/>
        <w:rPr>
          <w:rFonts w:asciiTheme="minorHAnsi" w:hAnsiTheme="minorHAnsi" w:cstheme="minorHAnsi"/>
          <w:sz w:val="28"/>
          <w:szCs w:val="28"/>
        </w:rPr>
      </w:pPr>
    </w:p>
    <w:p w14:paraId="2AE09537" w14:textId="77777777" w:rsidR="007F590B" w:rsidRDefault="007F590B" w:rsidP="005A2B1B">
      <w:pPr>
        <w:ind w:firstLine="0"/>
        <w:jc w:val="center"/>
        <w:rPr>
          <w:rFonts w:asciiTheme="minorHAnsi" w:hAnsiTheme="minorHAnsi" w:cstheme="minorHAnsi"/>
          <w:sz w:val="28"/>
          <w:szCs w:val="28"/>
        </w:rPr>
      </w:pPr>
    </w:p>
    <w:p w14:paraId="04C934ED" w14:textId="5BCA62ED" w:rsidR="007F590B" w:rsidRDefault="007F590B" w:rsidP="005A2B1B">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8B210F">
        <w:rPr>
          <w:rFonts w:asciiTheme="minorHAnsi" w:hAnsiTheme="minorHAnsi" w:cstheme="minorHAnsi"/>
          <w:sz w:val="28"/>
          <w:szCs w:val="28"/>
        </w:rPr>
        <w:t>6</w:t>
      </w:r>
    </w:p>
    <w:p w14:paraId="1D7735E9" w14:textId="77777777" w:rsidR="00C2097A" w:rsidRDefault="00C2097A" w:rsidP="00C2097A">
      <w:pPr>
        <w:jc w:val="center"/>
        <w:rPr>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4"/>
        <w:gridCol w:w="1781"/>
      </w:tblGrid>
      <w:tr w:rsidR="00D515DC" w:rsidRPr="00494E26" w14:paraId="3944FF4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6FDEE0B" w14:textId="77777777" w:rsidR="00D515DC" w:rsidRPr="00494E26" w:rsidRDefault="00D515DC"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6A1D3BD" w14:textId="77777777" w:rsidR="00D515DC" w:rsidRPr="00494E26" w:rsidRDefault="00D515DC"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D515DC" w:rsidRPr="00494E26" w14:paraId="009EBD6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7015BB9" w14:textId="42F70DB0"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8B210F">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A288C63" w14:textId="041B94E8"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УЧ</w:t>
            </w:r>
            <w:proofErr w:type="gramEnd"/>
            <w:r w:rsidR="00D515DC" w:rsidRPr="00494E26">
              <w:rPr>
                <w:rFonts w:asciiTheme="minorHAnsi" w:hAnsiTheme="minorHAnsi" w:cstheme="minorHAnsi"/>
                <w:sz w:val="18"/>
              </w:rPr>
              <w:t>-СТ.00.00</w:t>
            </w:r>
          </w:p>
        </w:tc>
      </w:tr>
      <w:tr w:rsidR="00D515DC" w:rsidRPr="007A0F41" w14:paraId="5E521B1B"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64D519F8" w14:textId="7758839E" w:rsidR="00D515DC" w:rsidRPr="007A0F41" w:rsidRDefault="00D515DC"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8B210F">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D515DC" w:rsidRPr="00494E26" w14:paraId="59F9CF6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EE6C237"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5B55E92" w14:textId="07932372"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-СТ.01.00</w:t>
            </w:r>
          </w:p>
        </w:tc>
      </w:tr>
      <w:tr w:rsidR="00D515DC" w:rsidRPr="00494E26" w14:paraId="34BC68C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97278B"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4D4DA02" w14:textId="14107CD8"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-СТ.01.01</w:t>
            </w:r>
          </w:p>
        </w:tc>
      </w:tr>
      <w:tr w:rsidR="00D515DC" w:rsidRPr="00494E26" w14:paraId="16F2EA3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B0B686A"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FB17C1B" w14:textId="1CB8D166"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-СТ.01.02</w:t>
            </w:r>
          </w:p>
        </w:tc>
      </w:tr>
      <w:tr w:rsidR="00D515DC" w:rsidRPr="00494E26" w14:paraId="43049FC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010ABC9"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A9AE309" w14:textId="0A4AD603"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-СТ.01.03</w:t>
            </w:r>
          </w:p>
        </w:tc>
      </w:tr>
      <w:tr w:rsidR="00D515DC" w:rsidRPr="00494E26" w14:paraId="09BB5CC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3722559"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D0F945B" w14:textId="62DFCE3D"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-СТ.02.00</w:t>
            </w:r>
          </w:p>
        </w:tc>
      </w:tr>
      <w:tr w:rsidR="00D515DC" w:rsidRPr="00494E26" w14:paraId="5046259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73E2D930"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60B30EA8" w14:textId="4A07968F"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-СТ.03.00</w:t>
            </w:r>
          </w:p>
        </w:tc>
      </w:tr>
      <w:tr w:rsidR="00D515DC" w:rsidRPr="00494E26" w14:paraId="6C7B5B7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E1BD9AF"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D7AD647" w14:textId="341D428D"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-СТ.04.00</w:t>
            </w:r>
          </w:p>
        </w:tc>
      </w:tr>
      <w:tr w:rsidR="00D515DC" w:rsidRPr="00494E26" w14:paraId="7365FBC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71308F"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860C4AD" w14:textId="436AC359"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-СТ.05.00</w:t>
            </w:r>
          </w:p>
        </w:tc>
      </w:tr>
      <w:tr w:rsidR="00D515DC" w:rsidRPr="00494E26" w14:paraId="539033F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A7A21AC"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A6A857F" w14:textId="149233E2"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-СТ.06.00</w:t>
            </w:r>
          </w:p>
        </w:tc>
      </w:tr>
      <w:tr w:rsidR="00D515DC" w:rsidRPr="00494E26" w14:paraId="06BF9D1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E25D0CF"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C885BD" w14:textId="09FEA0AE"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-СТ.07.00</w:t>
            </w:r>
          </w:p>
        </w:tc>
      </w:tr>
      <w:tr w:rsidR="00D515DC" w:rsidRPr="00494E26" w14:paraId="60894E8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FFB72AB"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C6B041A" w14:textId="6F257A2D"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-СТ.08.00</w:t>
            </w:r>
          </w:p>
        </w:tc>
      </w:tr>
      <w:tr w:rsidR="00D515DC" w:rsidRPr="00494E26" w14:paraId="38DFB7B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E979A32"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9032643" w14:textId="51FE65A1"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-СТ.09.00</w:t>
            </w:r>
          </w:p>
        </w:tc>
      </w:tr>
      <w:tr w:rsidR="00D515DC" w:rsidRPr="00494E26" w14:paraId="2DB8D59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99816CF"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AB004E6" w14:textId="00B629E8"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-СТ.010.00</w:t>
            </w:r>
          </w:p>
        </w:tc>
      </w:tr>
      <w:tr w:rsidR="00D515DC" w:rsidRPr="00494E26" w14:paraId="4BA2AA5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6E6696E"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067728E" w14:textId="2AC49FFC"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-СТ.011.00</w:t>
            </w:r>
          </w:p>
        </w:tc>
      </w:tr>
      <w:tr w:rsidR="00D515DC" w:rsidRPr="00494E26" w14:paraId="263B807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A6ED0DC"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84F534D" w14:textId="5DC190F2"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-СТ.012.00</w:t>
            </w:r>
          </w:p>
        </w:tc>
      </w:tr>
      <w:tr w:rsidR="00D515DC" w:rsidRPr="00494E26" w14:paraId="7C1635A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BC7115"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F4B0545" w14:textId="3EC0E6EF"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-СТ.013.00</w:t>
            </w:r>
          </w:p>
        </w:tc>
      </w:tr>
      <w:tr w:rsidR="00D515DC" w:rsidRPr="00494E26" w14:paraId="29DCB4F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B1639BC"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EB1E64C" w14:textId="7FB71364"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-СТ.014.00</w:t>
            </w:r>
          </w:p>
        </w:tc>
      </w:tr>
      <w:tr w:rsidR="00D515DC" w:rsidRPr="00494E26" w14:paraId="5CCA100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3177340"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5AD19F9" w14:textId="36900024"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-СТ.015.00</w:t>
            </w:r>
          </w:p>
        </w:tc>
      </w:tr>
      <w:tr w:rsidR="00D515DC" w:rsidRPr="00494E26" w14:paraId="421E282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ED549E3"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7805A89" w14:textId="49D014AD"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-СТ.016.00</w:t>
            </w:r>
          </w:p>
        </w:tc>
      </w:tr>
      <w:tr w:rsidR="00D515DC" w:rsidRPr="00494E26" w14:paraId="2157553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9F6B5E9"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8AD7467" w14:textId="3A31E330"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-СТ.017.00</w:t>
            </w:r>
          </w:p>
        </w:tc>
      </w:tr>
      <w:tr w:rsidR="00D515DC" w:rsidRPr="00494E26" w14:paraId="4CF35CC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E6C982A"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71648CB" w14:textId="4A00BACA"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-СТ.018.00</w:t>
            </w:r>
          </w:p>
        </w:tc>
      </w:tr>
      <w:tr w:rsidR="00D515DC" w:rsidRPr="00494E26" w14:paraId="7C67621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F3C0222"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C2AAE24" w14:textId="4A184B0F"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-СТ.019.00</w:t>
            </w:r>
          </w:p>
        </w:tc>
        <w:bookmarkEnd w:id="5"/>
      </w:tr>
      <w:bookmarkEnd w:id="6"/>
    </w:tbl>
    <w:p w14:paraId="7FF48282" w14:textId="5D4560F4" w:rsidR="00C2097A" w:rsidRDefault="00C2097A" w:rsidP="00602C82">
      <w:pPr>
        <w:pStyle w:val="a6"/>
        <w:rPr>
          <w:rFonts w:eastAsia="Calibri"/>
        </w:rPr>
      </w:pPr>
    </w:p>
    <w:p w14:paraId="17048E07" w14:textId="77777777" w:rsidR="00C2097A" w:rsidRPr="00C2097A" w:rsidRDefault="00C2097A" w:rsidP="00C2097A"/>
    <w:p w14:paraId="5A159993" w14:textId="77777777" w:rsidR="00C2097A" w:rsidRPr="00C2097A" w:rsidRDefault="00C2097A" w:rsidP="00C2097A"/>
    <w:p w14:paraId="7A2E61E1" w14:textId="77777777" w:rsidR="00C2097A" w:rsidRPr="00C2097A" w:rsidRDefault="00C2097A" w:rsidP="00C2097A"/>
    <w:p w14:paraId="7429E101" w14:textId="77777777" w:rsidR="00C2097A" w:rsidRPr="00C2097A" w:rsidRDefault="00C2097A" w:rsidP="00C2097A"/>
    <w:p w14:paraId="5EFF80B4" w14:textId="77777777" w:rsidR="00C2097A" w:rsidRPr="00C2097A" w:rsidRDefault="00C2097A" w:rsidP="00C2097A"/>
    <w:p w14:paraId="1C1FD768" w14:textId="77777777" w:rsidR="00C2097A" w:rsidRPr="00C2097A" w:rsidRDefault="00C2097A" w:rsidP="00C2097A"/>
    <w:p w14:paraId="29A2CA7C" w14:textId="77777777" w:rsidR="00C2097A" w:rsidRPr="00C2097A" w:rsidRDefault="00C2097A" w:rsidP="00C2097A"/>
    <w:p w14:paraId="30B341C2" w14:textId="77777777" w:rsidR="00C2097A" w:rsidRPr="00C2097A" w:rsidRDefault="00C2097A" w:rsidP="00C2097A"/>
    <w:p w14:paraId="49A5532C" w14:textId="41EC50AF" w:rsidR="00C2097A" w:rsidRDefault="00C2097A" w:rsidP="00C2097A"/>
    <w:p w14:paraId="26566549" w14:textId="2874051E" w:rsidR="00C2097A" w:rsidRDefault="00C2097A" w:rsidP="00C2097A"/>
    <w:p w14:paraId="05F52505" w14:textId="6F91F784" w:rsidR="00D515DC" w:rsidRDefault="00D515DC" w:rsidP="00C2097A"/>
    <w:p w14:paraId="4DD16CC0" w14:textId="7645EDDE" w:rsidR="00D515DC" w:rsidRDefault="00D515DC" w:rsidP="00C2097A"/>
    <w:p w14:paraId="73C361F8" w14:textId="29925EE8" w:rsidR="00D515DC" w:rsidRDefault="00D515DC" w:rsidP="00C2097A"/>
    <w:p w14:paraId="6F4FAED7" w14:textId="77777777" w:rsidR="00D515DC" w:rsidRPr="00C2097A" w:rsidRDefault="00D515DC" w:rsidP="00C2097A"/>
    <w:p w14:paraId="21E01853" w14:textId="1630D28F" w:rsidR="00C2097A" w:rsidRDefault="00C2097A" w:rsidP="00C2097A">
      <w:pPr>
        <w:jc w:val="cente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6"/>
            <w:spacing w:after="0"/>
            <w:ind w:firstLine="0"/>
            <w:jc w:val="center"/>
            <w:rPr>
              <w:rStyle w:val="ad"/>
              <w:b/>
            </w:rPr>
          </w:pPr>
          <w:r>
            <w:rPr>
              <w:rStyle w:val="ad"/>
              <w:b/>
            </w:rPr>
            <w:t>СОДЕРЖАНИЕ</w:t>
          </w:r>
        </w:p>
        <w:p w14:paraId="31EFD919" w14:textId="77777777" w:rsidR="00E5652E" w:rsidRPr="00385027" w:rsidRDefault="00E5652E" w:rsidP="00E5652E">
          <w:pPr>
            <w:pStyle w:val="a6"/>
            <w:spacing w:after="0"/>
            <w:ind w:firstLine="0"/>
            <w:jc w:val="center"/>
            <w:rPr>
              <w:rStyle w:val="ad"/>
              <w:b/>
            </w:rPr>
          </w:pPr>
        </w:p>
        <w:p w14:paraId="56569EB3" w14:textId="7238E3D7" w:rsidR="00037714" w:rsidRDefault="00602C82" w:rsidP="00836B85">
          <w:pPr>
            <w:pStyle w:val="13"/>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8977336" w:history="1">
            <w:r w:rsidR="00037714" w:rsidRPr="00306140">
              <w:rPr>
                <w:rStyle w:val="ac"/>
                <w:noProof/>
              </w:rPr>
              <w:t>ПЕРЕЧЕНЬ ТАБЛИЦ</w:t>
            </w:r>
            <w:r w:rsidR="00037714">
              <w:rPr>
                <w:noProof/>
                <w:webHidden/>
              </w:rPr>
              <w:tab/>
            </w:r>
            <w:r w:rsidR="00037714">
              <w:rPr>
                <w:noProof/>
                <w:webHidden/>
              </w:rPr>
              <w:fldChar w:fldCharType="begin"/>
            </w:r>
            <w:r w:rsidR="00037714">
              <w:rPr>
                <w:noProof/>
                <w:webHidden/>
              </w:rPr>
              <w:instrText xml:space="preserve"> PAGEREF _Toc158977336 \h </w:instrText>
            </w:r>
            <w:r w:rsidR="00037714">
              <w:rPr>
                <w:noProof/>
                <w:webHidden/>
              </w:rPr>
            </w:r>
            <w:r w:rsidR="00037714">
              <w:rPr>
                <w:noProof/>
                <w:webHidden/>
              </w:rPr>
              <w:fldChar w:fldCharType="separate"/>
            </w:r>
            <w:r w:rsidR="00CE6A4E">
              <w:rPr>
                <w:noProof/>
                <w:webHidden/>
              </w:rPr>
              <w:t>5</w:t>
            </w:r>
            <w:r w:rsidR="00037714">
              <w:rPr>
                <w:noProof/>
                <w:webHidden/>
              </w:rPr>
              <w:fldChar w:fldCharType="end"/>
            </w:r>
          </w:hyperlink>
        </w:p>
        <w:p w14:paraId="54130BBF" w14:textId="049D214B" w:rsidR="00037714" w:rsidRDefault="00037714" w:rsidP="00836B85">
          <w:pPr>
            <w:pStyle w:val="13"/>
            <w:jc w:val="both"/>
            <w:rPr>
              <w:rFonts w:asciiTheme="minorHAnsi" w:hAnsiTheme="minorHAnsi"/>
              <w:noProof/>
              <w:sz w:val="22"/>
              <w:lang w:eastAsia="ru-RU"/>
            </w:rPr>
          </w:pPr>
          <w:hyperlink w:anchor="_Toc158977337" w:history="1">
            <w:r w:rsidRPr="00306140">
              <w:rPr>
                <w:rStyle w:val="ac"/>
                <w:noProof/>
              </w:rPr>
              <w:t>16.1. Перечень мероприятий по строительству, реконструкции, техническому перевооружению и (или) модернизации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Pr>
                <w:noProof/>
                <w:webHidden/>
              </w:rPr>
              <w:tab/>
            </w:r>
            <w:r>
              <w:rPr>
                <w:noProof/>
                <w:webHidden/>
              </w:rPr>
              <w:fldChar w:fldCharType="begin"/>
            </w:r>
            <w:r>
              <w:rPr>
                <w:noProof/>
                <w:webHidden/>
              </w:rPr>
              <w:instrText xml:space="preserve"> PAGEREF _Toc158977337 \h </w:instrText>
            </w:r>
            <w:r>
              <w:rPr>
                <w:noProof/>
                <w:webHidden/>
              </w:rPr>
            </w:r>
            <w:r>
              <w:rPr>
                <w:noProof/>
                <w:webHidden/>
              </w:rPr>
              <w:fldChar w:fldCharType="separate"/>
            </w:r>
            <w:r w:rsidR="00CE6A4E">
              <w:rPr>
                <w:noProof/>
                <w:webHidden/>
              </w:rPr>
              <w:t>6</w:t>
            </w:r>
            <w:r>
              <w:rPr>
                <w:noProof/>
                <w:webHidden/>
              </w:rPr>
              <w:fldChar w:fldCharType="end"/>
            </w:r>
          </w:hyperlink>
        </w:p>
        <w:p w14:paraId="79B68C9A" w14:textId="3E32A832" w:rsidR="00037714" w:rsidRDefault="00037714" w:rsidP="00836B85">
          <w:pPr>
            <w:pStyle w:val="13"/>
            <w:jc w:val="both"/>
            <w:rPr>
              <w:rFonts w:asciiTheme="minorHAnsi" w:hAnsiTheme="minorHAnsi"/>
              <w:noProof/>
              <w:sz w:val="22"/>
              <w:lang w:eastAsia="ru-RU"/>
            </w:rPr>
          </w:pPr>
          <w:hyperlink w:anchor="_Toc158977338" w:history="1">
            <w:r w:rsidRPr="00306140">
              <w:rPr>
                <w:rStyle w:val="ac"/>
                <w:noProof/>
              </w:rPr>
              <w:t>16.2. Перечень мероприятий по строительству, реконструкции, техническому перевооружению и (или) модернизации тепловых сетей и сооружений на них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Pr>
                <w:noProof/>
                <w:webHidden/>
              </w:rPr>
              <w:tab/>
            </w:r>
            <w:r>
              <w:rPr>
                <w:noProof/>
                <w:webHidden/>
              </w:rPr>
              <w:fldChar w:fldCharType="begin"/>
            </w:r>
            <w:r>
              <w:rPr>
                <w:noProof/>
                <w:webHidden/>
              </w:rPr>
              <w:instrText xml:space="preserve"> PAGEREF _Toc158977338 \h </w:instrText>
            </w:r>
            <w:r>
              <w:rPr>
                <w:noProof/>
                <w:webHidden/>
              </w:rPr>
            </w:r>
            <w:r>
              <w:rPr>
                <w:noProof/>
                <w:webHidden/>
              </w:rPr>
              <w:fldChar w:fldCharType="separate"/>
            </w:r>
            <w:r w:rsidR="00CE6A4E">
              <w:rPr>
                <w:noProof/>
                <w:webHidden/>
              </w:rPr>
              <w:t>6</w:t>
            </w:r>
            <w:r>
              <w:rPr>
                <w:noProof/>
                <w:webHidden/>
              </w:rPr>
              <w:fldChar w:fldCharType="end"/>
            </w:r>
          </w:hyperlink>
        </w:p>
        <w:p w14:paraId="6B3CF790" w14:textId="3D8367A8" w:rsidR="00037714" w:rsidRDefault="00037714" w:rsidP="00836B85">
          <w:pPr>
            <w:pStyle w:val="13"/>
            <w:jc w:val="both"/>
            <w:rPr>
              <w:rFonts w:asciiTheme="minorHAnsi" w:hAnsiTheme="minorHAnsi"/>
              <w:noProof/>
              <w:sz w:val="22"/>
              <w:lang w:eastAsia="ru-RU"/>
            </w:rPr>
          </w:pPr>
          <w:hyperlink w:anchor="_Toc158977339" w:history="1">
            <w:r w:rsidRPr="00306140">
              <w:rPr>
                <w:rStyle w:val="ac"/>
                <w:noProof/>
              </w:rP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Pr>
                <w:noProof/>
                <w:webHidden/>
              </w:rPr>
              <w:tab/>
            </w:r>
            <w:r>
              <w:rPr>
                <w:noProof/>
                <w:webHidden/>
              </w:rPr>
              <w:fldChar w:fldCharType="begin"/>
            </w:r>
            <w:r>
              <w:rPr>
                <w:noProof/>
                <w:webHidden/>
              </w:rPr>
              <w:instrText xml:space="preserve"> PAGEREF _Toc158977339 \h </w:instrText>
            </w:r>
            <w:r>
              <w:rPr>
                <w:noProof/>
                <w:webHidden/>
              </w:rPr>
            </w:r>
            <w:r>
              <w:rPr>
                <w:noProof/>
                <w:webHidden/>
              </w:rPr>
              <w:fldChar w:fldCharType="separate"/>
            </w:r>
            <w:r w:rsidR="00CE6A4E">
              <w:rPr>
                <w:noProof/>
                <w:webHidden/>
              </w:rPr>
              <w:t>16</w:t>
            </w:r>
            <w:r>
              <w:rPr>
                <w:noProof/>
                <w:webHidden/>
              </w:rPr>
              <w:fldChar w:fldCharType="end"/>
            </w:r>
          </w:hyperlink>
        </w:p>
        <w:p w14:paraId="44986006" w14:textId="32327F9E" w:rsidR="00602C82" w:rsidRPr="00127628" w:rsidRDefault="00602C82" w:rsidP="00836B85">
          <w:pPr>
            <w:ind w:firstLine="0"/>
            <w:jc w:val="both"/>
            <w:rPr>
              <w:szCs w:val="24"/>
            </w:rPr>
          </w:pPr>
          <w:r w:rsidRPr="00127628">
            <w:rPr>
              <w:b/>
              <w:bCs/>
              <w:szCs w:val="24"/>
            </w:rPr>
            <w:fldChar w:fldCharType="end"/>
          </w:r>
        </w:p>
      </w:sdtContent>
    </w:sdt>
    <w:p w14:paraId="24A8A830" w14:textId="61999672" w:rsidR="00602C82" w:rsidRPr="006D08D4" w:rsidRDefault="00602C82" w:rsidP="008D4987">
      <w:pPr>
        <w:ind w:firstLine="0"/>
        <w:rPr>
          <w:lang w:val="en-US"/>
        </w:rPr>
      </w:pPr>
      <w:r w:rsidRPr="00127628">
        <w:br w:type="page"/>
      </w:r>
    </w:p>
    <w:p w14:paraId="75490364" w14:textId="4F48969D" w:rsidR="00602C82" w:rsidRDefault="00602C82" w:rsidP="00E5652E">
      <w:pPr>
        <w:pStyle w:val="1"/>
        <w:numPr>
          <w:ilvl w:val="0"/>
          <w:numId w:val="0"/>
        </w:numPr>
        <w:jc w:val="center"/>
      </w:pPr>
      <w:bookmarkStart w:id="7" w:name="_Toc158977336"/>
      <w:r w:rsidRPr="00127628">
        <w:lastRenderedPageBreak/>
        <w:t>ПЕРЕЧЕНЬ ТАБЛИЦ</w:t>
      </w:r>
      <w:bookmarkEnd w:id="7"/>
    </w:p>
    <w:p w14:paraId="7BD85234" w14:textId="773D3C94" w:rsidR="00CC3A2B" w:rsidRPr="00CC3A2B" w:rsidRDefault="00602C82" w:rsidP="00CC3A2B">
      <w:pPr>
        <w:pStyle w:val="aff9"/>
        <w:tabs>
          <w:tab w:val="right" w:leader="dot" w:pos="9345"/>
        </w:tabs>
        <w:spacing w:line="240" w:lineRule="auto"/>
        <w:ind w:firstLine="0"/>
        <w:rPr>
          <w:rStyle w:val="ac"/>
          <w:rFonts w:eastAsia="Times New Roman" w:cs="Times New Roman"/>
          <w:lang w:eastAsia="ru-RU"/>
        </w:rPr>
      </w:pPr>
      <w:r w:rsidRPr="00CC3A2B">
        <w:rPr>
          <w:rStyle w:val="ac"/>
          <w:rFonts w:eastAsia="Times New Roman" w:cs="Times New Roman"/>
          <w:noProof/>
          <w:szCs w:val="24"/>
          <w:lang w:eastAsia="ru-RU"/>
        </w:rPr>
        <w:fldChar w:fldCharType="begin"/>
      </w:r>
      <w:r w:rsidRPr="00CC3A2B">
        <w:rPr>
          <w:rStyle w:val="ac"/>
          <w:rFonts w:eastAsia="Times New Roman" w:cs="Times New Roman"/>
          <w:noProof/>
          <w:szCs w:val="24"/>
          <w:lang w:eastAsia="ru-RU"/>
        </w:rPr>
        <w:instrText xml:space="preserve"> TOC \h \z \c "Таблица" </w:instrText>
      </w:r>
      <w:r w:rsidRPr="00CC3A2B">
        <w:rPr>
          <w:rStyle w:val="ac"/>
          <w:rFonts w:eastAsia="Times New Roman" w:cs="Times New Roman"/>
          <w:noProof/>
          <w:szCs w:val="24"/>
          <w:lang w:eastAsia="ru-RU"/>
        </w:rPr>
        <w:fldChar w:fldCharType="separate"/>
      </w:r>
      <w:hyperlink w:anchor="_Toc232715380" w:history="1">
        <w:r w:rsidR="00CC3A2B" w:rsidRPr="00CC3A2B">
          <w:rPr>
            <w:rStyle w:val="ac"/>
            <w:rFonts w:eastAsia="Times New Roman" w:cs="Times New Roman"/>
            <w:noProof/>
            <w:szCs w:val="24"/>
            <w:lang w:eastAsia="ru-RU"/>
          </w:rPr>
          <w:t>Таблица 1 - Перечень мероприятий по строительству, реконструкции, техническому перевооружению и (или) модернизации источников тепловой энергии, тепловых сетей и сооружений на них ООО «ГКС», тыс. рублей без НДС</w:t>
        </w:r>
        <w:r w:rsidR="00CC3A2B" w:rsidRPr="00CC3A2B">
          <w:rPr>
            <w:rStyle w:val="ac"/>
            <w:rFonts w:eastAsia="Times New Roman" w:cs="Times New Roman"/>
            <w:webHidden/>
            <w:szCs w:val="24"/>
            <w:lang w:eastAsia="ru-RU"/>
          </w:rPr>
          <w:tab/>
        </w:r>
        <w:r w:rsidR="00CC3A2B" w:rsidRPr="00CC3A2B">
          <w:rPr>
            <w:rStyle w:val="ac"/>
            <w:rFonts w:eastAsia="Times New Roman" w:cs="Times New Roman"/>
            <w:webHidden/>
            <w:szCs w:val="24"/>
            <w:lang w:eastAsia="ru-RU"/>
          </w:rPr>
          <w:fldChar w:fldCharType="begin"/>
        </w:r>
        <w:r w:rsidR="00CC3A2B" w:rsidRPr="00CC3A2B">
          <w:rPr>
            <w:rStyle w:val="ac"/>
            <w:rFonts w:eastAsia="Times New Roman" w:cs="Times New Roman"/>
            <w:webHidden/>
            <w:szCs w:val="24"/>
            <w:lang w:eastAsia="ru-RU"/>
          </w:rPr>
          <w:instrText xml:space="preserve"> PAGEREF _Toc232715380 \h </w:instrText>
        </w:r>
        <w:r w:rsidR="00CC3A2B" w:rsidRPr="00CC3A2B">
          <w:rPr>
            <w:rStyle w:val="ac"/>
            <w:rFonts w:eastAsia="Times New Roman" w:cs="Times New Roman"/>
            <w:webHidden/>
            <w:szCs w:val="24"/>
            <w:lang w:eastAsia="ru-RU"/>
          </w:rPr>
        </w:r>
        <w:r w:rsidR="00CC3A2B" w:rsidRPr="00CC3A2B">
          <w:rPr>
            <w:rStyle w:val="ac"/>
            <w:rFonts w:eastAsia="Times New Roman" w:cs="Times New Roman"/>
            <w:webHidden/>
            <w:szCs w:val="24"/>
            <w:lang w:eastAsia="ru-RU"/>
          </w:rPr>
          <w:fldChar w:fldCharType="separate"/>
        </w:r>
        <w:r w:rsidR="00CC3A2B" w:rsidRPr="00CC3A2B">
          <w:rPr>
            <w:rStyle w:val="ac"/>
            <w:rFonts w:eastAsia="Times New Roman" w:cs="Times New Roman"/>
            <w:webHidden/>
            <w:szCs w:val="24"/>
            <w:lang w:eastAsia="ru-RU"/>
          </w:rPr>
          <w:t>7</w:t>
        </w:r>
        <w:r w:rsidR="00CC3A2B" w:rsidRPr="00CC3A2B">
          <w:rPr>
            <w:rStyle w:val="ac"/>
            <w:rFonts w:eastAsia="Times New Roman" w:cs="Times New Roman"/>
            <w:webHidden/>
            <w:szCs w:val="24"/>
            <w:lang w:eastAsia="ru-RU"/>
          </w:rPr>
          <w:fldChar w:fldCharType="end"/>
        </w:r>
      </w:hyperlink>
    </w:p>
    <w:p w14:paraId="34D67D91" w14:textId="45C2CAF7" w:rsidR="00CC3A2B" w:rsidRPr="00CC3A2B" w:rsidRDefault="00CC3A2B" w:rsidP="00CC3A2B">
      <w:pPr>
        <w:pStyle w:val="aff9"/>
        <w:tabs>
          <w:tab w:val="right" w:leader="dot" w:pos="9345"/>
        </w:tabs>
        <w:spacing w:line="240" w:lineRule="auto"/>
        <w:ind w:firstLine="0"/>
        <w:rPr>
          <w:rStyle w:val="ac"/>
          <w:rFonts w:eastAsia="Times New Roman" w:cs="Times New Roman"/>
          <w:lang w:eastAsia="ru-RU"/>
        </w:rPr>
      </w:pPr>
      <w:hyperlink w:anchor="_Toc232715381" w:history="1">
        <w:r w:rsidRPr="00CC3A2B">
          <w:rPr>
            <w:rStyle w:val="ac"/>
            <w:rFonts w:eastAsia="Times New Roman" w:cs="Times New Roman"/>
            <w:noProof/>
            <w:szCs w:val="24"/>
            <w:lang w:eastAsia="ru-RU"/>
          </w:rPr>
          <w:t>Таблица 2 - Перечень мероприятий по строительству, реконструкции, техническому перевооружению и (или) модернизации источников тепловой энергии ООО «РЭНСОМ», тыс. рублей без НДС</w:t>
        </w:r>
        <w:r w:rsidRPr="00CC3A2B">
          <w:rPr>
            <w:rStyle w:val="ac"/>
            <w:rFonts w:eastAsia="Times New Roman" w:cs="Times New Roman"/>
            <w:webHidden/>
            <w:szCs w:val="24"/>
            <w:lang w:eastAsia="ru-RU"/>
          </w:rPr>
          <w:tab/>
        </w:r>
        <w:r w:rsidRPr="00CC3A2B">
          <w:rPr>
            <w:rStyle w:val="ac"/>
            <w:rFonts w:eastAsia="Times New Roman" w:cs="Times New Roman"/>
            <w:webHidden/>
            <w:szCs w:val="24"/>
            <w:lang w:eastAsia="ru-RU"/>
          </w:rPr>
          <w:fldChar w:fldCharType="begin"/>
        </w:r>
        <w:r w:rsidRPr="00CC3A2B">
          <w:rPr>
            <w:rStyle w:val="ac"/>
            <w:rFonts w:eastAsia="Times New Roman" w:cs="Times New Roman"/>
            <w:webHidden/>
            <w:szCs w:val="24"/>
            <w:lang w:eastAsia="ru-RU"/>
          </w:rPr>
          <w:instrText xml:space="preserve"> PAGEREF _Toc232715381 \h </w:instrText>
        </w:r>
        <w:r w:rsidRPr="00CC3A2B">
          <w:rPr>
            <w:rStyle w:val="ac"/>
            <w:rFonts w:eastAsia="Times New Roman" w:cs="Times New Roman"/>
            <w:webHidden/>
            <w:szCs w:val="24"/>
            <w:lang w:eastAsia="ru-RU"/>
          </w:rPr>
        </w:r>
        <w:r w:rsidRPr="00CC3A2B">
          <w:rPr>
            <w:rStyle w:val="ac"/>
            <w:rFonts w:eastAsia="Times New Roman" w:cs="Times New Roman"/>
            <w:webHidden/>
            <w:szCs w:val="24"/>
            <w:lang w:eastAsia="ru-RU"/>
          </w:rPr>
          <w:fldChar w:fldCharType="separate"/>
        </w:r>
        <w:r w:rsidRPr="00CC3A2B">
          <w:rPr>
            <w:rStyle w:val="ac"/>
            <w:rFonts w:eastAsia="Times New Roman" w:cs="Times New Roman"/>
            <w:webHidden/>
            <w:szCs w:val="24"/>
            <w:lang w:eastAsia="ru-RU"/>
          </w:rPr>
          <w:t>13</w:t>
        </w:r>
        <w:r w:rsidRPr="00CC3A2B">
          <w:rPr>
            <w:rStyle w:val="ac"/>
            <w:rFonts w:eastAsia="Times New Roman" w:cs="Times New Roman"/>
            <w:webHidden/>
            <w:szCs w:val="24"/>
            <w:lang w:eastAsia="ru-RU"/>
          </w:rPr>
          <w:fldChar w:fldCharType="end"/>
        </w:r>
      </w:hyperlink>
    </w:p>
    <w:p w14:paraId="239BF413" w14:textId="2D601561" w:rsidR="00CC3A2B" w:rsidRPr="00CC3A2B" w:rsidRDefault="00CC3A2B" w:rsidP="00CC3A2B">
      <w:pPr>
        <w:pStyle w:val="aff9"/>
        <w:tabs>
          <w:tab w:val="right" w:leader="dot" w:pos="9345"/>
        </w:tabs>
        <w:spacing w:line="240" w:lineRule="auto"/>
        <w:ind w:firstLine="0"/>
        <w:rPr>
          <w:rStyle w:val="ac"/>
          <w:rFonts w:eastAsia="Times New Roman" w:cs="Times New Roman"/>
          <w:lang w:eastAsia="ru-RU"/>
        </w:rPr>
      </w:pPr>
      <w:hyperlink w:anchor="_Toc232715382" w:history="1">
        <w:r w:rsidRPr="00CC3A2B">
          <w:rPr>
            <w:rStyle w:val="ac"/>
            <w:rFonts w:eastAsia="Times New Roman" w:cs="Times New Roman"/>
            <w:noProof/>
            <w:szCs w:val="24"/>
            <w:lang w:eastAsia="ru-RU"/>
          </w:rPr>
          <w:t>Таблица 3 – Перечень мероприятий по строительству, реконструкции, техническому перевооружению и (или) модернизации источников тепловой энергии ООО «Инвест-Аудит», тыс. рублей без НДС</w:t>
        </w:r>
        <w:r w:rsidRPr="00CC3A2B">
          <w:rPr>
            <w:rStyle w:val="ac"/>
            <w:rFonts w:eastAsia="Times New Roman" w:cs="Times New Roman"/>
            <w:webHidden/>
            <w:szCs w:val="24"/>
            <w:lang w:eastAsia="ru-RU"/>
          </w:rPr>
          <w:tab/>
        </w:r>
        <w:r w:rsidRPr="00CC3A2B">
          <w:rPr>
            <w:rStyle w:val="ac"/>
            <w:rFonts w:eastAsia="Times New Roman" w:cs="Times New Roman"/>
            <w:webHidden/>
            <w:szCs w:val="24"/>
            <w:lang w:eastAsia="ru-RU"/>
          </w:rPr>
          <w:fldChar w:fldCharType="begin"/>
        </w:r>
        <w:r w:rsidRPr="00CC3A2B">
          <w:rPr>
            <w:rStyle w:val="ac"/>
            <w:rFonts w:eastAsia="Times New Roman" w:cs="Times New Roman"/>
            <w:webHidden/>
            <w:szCs w:val="24"/>
            <w:lang w:eastAsia="ru-RU"/>
          </w:rPr>
          <w:instrText xml:space="preserve"> PAGEREF _Toc232715382 \h </w:instrText>
        </w:r>
        <w:r w:rsidRPr="00CC3A2B">
          <w:rPr>
            <w:rStyle w:val="ac"/>
            <w:rFonts w:eastAsia="Times New Roman" w:cs="Times New Roman"/>
            <w:webHidden/>
            <w:szCs w:val="24"/>
            <w:lang w:eastAsia="ru-RU"/>
          </w:rPr>
        </w:r>
        <w:r w:rsidRPr="00CC3A2B">
          <w:rPr>
            <w:rStyle w:val="ac"/>
            <w:rFonts w:eastAsia="Times New Roman" w:cs="Times New Roman"/>
            <w:webHidden/>
            <w:szCs w:val="24"/>
            <w:lang w:eastAsia="ru-RU"/>
          </w:rPr>
          <w:fldChar w:fldCharType="separate"/>
        </w:r>
        <w:r w:rsidRPr="00CC3A2B">
          <w:rPr>
            <w:rStyle w:val="ac"/>
            <w:rFonts w:eastAsia="Times New Roman" w:cs="Times New Roman"/>
            <w:webHidden/>
            <w:szCs w:val="24"/>
            <w:lang w:eastAsia="ru-RU"/>
          </w:rPr>
          <w:t>14</w:t>
        </w:r>
        <w:r w:rsidRPr="00CC3A2B">
          <w:rPr>
            <w:rStyle w:val="ac"/>
            <w:rFonts w:eastAsia="Times New Roman" w:cs="Times New Roman"/>
            <w:webHidden/>
            <w:szCs w:val="24"/>
            <w:lang w:eastAsia="ru-RU"/>
          </w:rPr>
          <w:fldChar w:fldCharType="end"/>
        </w:r>
      </w:hyperlink>
    </w:p>
    <w:p w14:paraId="0BB0A176" w14:textId="30EF52EC" w:rsidR="004A4952" w:rsidRPr="00CC3A2B" w:rsidRDefault="00602C82" w:rsidP="00CC3A2B">
      <w:pPr>
        <w:pStyle w:val="aff9"/>
        <w:tabs>
          <w:tab w:val="right" w:leader="dot" w:pos="9345"/>
        </w:tabs>
        <w:spacing w:line="240" w:lineRule="auto"/>
        <w:ind w:firstLine="0"/>
        <w:rPr>
          <w:rStyle w:val="ac"/>
          <w:rFonts w:eastAsia="Times New Roman" w:cs="Times New Roman"/>
          <w:noProof/>
          <w:szCs w:val="24"/>
          <w:lang w:eastAsia="ru-RU"/>
        </w:rPr>
      </w:pPr>
      <w:r w:rsidRPr="00CC3A2B">
        <w:rPr>
          <w:rStyle w:val="ac"/>
          <w:rFonts w:eastAsia="Times New Roman" w:cs="Times New Roman"/>
          <w:noProof/>
          <w:szCs w:val="24"/>
          <w:lang w:eastAsia="ru-RU"/>
        </w:rPr>
        <w:fldChar w:fldCharType="end"/>
      </w:r>
      <w:bookmarkStart w:id="8" w:name="_Toc499035304"/>
      <w:bookmarkStart w:id="9" w:name="_Toc502047925"/>
    </w:p>
    <w:p w14:paraId="6EA62499" w14:textId="63196E7F" w:rsidR="001A1BE6" w:rsidRPr="005821B9" w:rsidRDefault="004A4952">
      <w:pPr>
        <w:spacing w:after="200"/>
        <w:ind w:firstLine="0"/>
        <w:rPr>
          <w:rFonts w:eastAsiaTheme="minorHAnsi" w:cs="Times New Roman"/>
          <w:szCs w:val="24"/>
        </w:rPr>
      </w:pPr>
      <w:r>
        <w:br w:type="page"/>
      </w:r>
    </w:p>
    <w:p w14:paraId="4F99FA7A" w14:textId="7AFDEFDF" w:rsidR="00C2097A" w:rsidRDefault="00C2097A" w:rsidP="00C2097A">
      <w:pPr>
        <w:pStyle w:val="1"/>
        <w:numPr>
          <w:ilvl w:val="0"/>
          <w:numId w:val="0"/>
        </w:numPr>
        <w:jc w:val="both"/>
      </w:pPr>
      <w:bookmarkStart w:id="10" w:name="_Hlk528163084"/>
      <w:bookmarkStart w:id="11" w:name="_Toc524614935"/>
      <w:bookmarkStart w:id="12" w:name="_Toc524615151"/>
      <w:bookmarkStart w:id="13" w:name="_Toc2361313"/>
      <w:bookmarkStart w:id="14" w:name="_Toc4604377"/>
      <w:bookmarkStart w:id="15" w:name="_Toc4604651"/>
      <w:bookmarkStart w:id="16" w:name="_Toc4606519"/>
      <w:bookmarkStart w:id="17" w:name="_Toc4763099"/>
      <w:bookmarkStart w:id="18" w:name="_Toc6560627"/>
      <w:bookmarkStart w:id="19" w:name="_Toc9450281"/>
      <w:bookmarkStart w:id="20" w:name="_Toc80955173"/>
      <w:bookmarkStart w:id="21" w:name="_Toc158977337"/>
      <w:bookmarkEnd w:id="8"/>
      <w:bookmarkEnd w:id="9"/>
      <w:r>
        <w:lastRenderedPageBreak/>
        <w:t>16.1. П</w:t>
      </w:r>
      <w:r w:rsidRPr="009E2933">
        <w:t xml:space="preserve">еречень мероприятий по строительству, </w:t>
      </w:r>
      <w:r w:rsidRPr="00313BB0">
        <w:t>реконструкции, техническому перевооружению и (или) модернизации</w:t>
      </w:r>
      <w:r w:rsidRPr="009E2933">
        <w:t xml:space="preserve"> источников тепловой энергии</w:t>
      </w:r>
      <w:r>
        <w:t xml:space="preserve"> </w:t>
      </w:r>
      <w:bookmarkEnd w:id="10"/>
      <w:r>
        <w:t>(с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11"/>
      <w:bookmarkEnd w:id="12"/>
      <w:bookmarkEnd w:id="13"/>
      <w:bookmarkEnd w:id="14"/>
      <w:bookmarkEnd w:id="15"/>
      <w:bookmarkEnd w:id="16"/>
      <w:bookmarkEnd w:id="17"/>
      <w:bookmarkEnd w:id="18"/>
      <w:bookmarkEnd w:id="19"/>
      <w:bookmarkEnd w:id="20"/>
      <w:bookmarkEnd w:id="21"/>
    </w:p>
    <w:p w14:paraId="2225C4E5" w14:textId="77777777" w:rsidR="00C2097A" w:rsidRDefault="00C2097A" w:rsidP="00C2097A">
      <w:pPr>
        <w:pStyle w:val="a6"/>
        <w:spacing w:after="0" w:line="240" w:lineRule="auto"/>
        <w:rPr>
          <w:color w:val="000000" w:themeColor="text1"/>
        </w:rPr>
      </w:pPr>
      <w:r w:rsidRPr="00C2097A">
        <w:rPr>
          <w:color w:val="000000" w:themeColor="text1"/>
        </w:rPr>
        <w:t>Перечень мероприятий по строительству, реконструкции или техническому перевооружению источников тепловой энергии представлен в таблицах ниже.</w:t>
      </w:r>
    </w:p>
    <w:p w14:paraId="53CF7B20" w14:textId="77777777" w:rsidR="00135F4A" w:rsidRDefault="00135F4A" w:rsidP="00C2097A">
      <w:pPr>
        <w:pStyle w:val="a6"/>
        <w:spacing w:after="0" w:line="240" w:lineRule="auto"/>
        <w:rPr>
          <w:color w:val="000000" w:themeColor="text1"/>
        </w:rPr>
      </w:pPr>
    </w:p>
    <w:p w14:paraId="59B34F98" w14:textId="77777777" w:rsidR="00135F4A" w:rsidRDefault="00135F4A" w:rsidP="00135F4A">
      <w:pPr>
        <w:pStyle w:val="1"/>
        <w:numPr>
          <w:ilvl w:val="0"/>
          <w:numId w:val="0"/>
        </w:numPr>
        <w:jc w:val="both"/>
      </w:pPr>
      <w:bookmarkStart w:id="22" w:name="_Toc158977338"/>
      <w:r>
        <w:t>16.2. П</w:t>
      </w:r>
      <w:r w:rsidRPr="009E2933">
        <w:t xml:space="preserve">еречень мероприятий по строительству, </w:t>
      </w:r>
      <w:r w:rsidRPr="00313BB0">
        <w:t>реконструкции, техническому перевооружению и (или) модернизации</w:t>
      </w:r>
      <w:r w:rsidRPr="009E2933">
        <w:t xml:space="preserve"> тепловых сетей и сооружений на них</w:t>
      </w:r>
      <w:r>
        <w:t xml:space="preserve">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22"/>
    </w:p>
    <w:p w14:paraId="4F01534F" w14:textId="77777777" w:rsidR="00135F4A" w:rsidRPr="00C2097A" w:rsidRDefault="00135F4A" w:rsidP="00135F4A">
      <w:pPr>
        <w:pStyle w:val="a6"/>
        <w:spacing w:after="0" w:line="240" w:lineRule="auto"/>
        <w:rPr>
          <w:color w:val="000000" w:themeColor="text1"/>
        </w:rPr>
      </w:pPr>
      <w:r w:rsidRPr="00C2097A">
        <w:rPr>
          <w:color w:val="000000" w:themeColor="text1"/>
        </w:rPr>
        <w:t>Перечень мероприятий по строительству, реконструкции и техническому перевооружению тепловых сетей и сооружений на них представлен в таблицах ниже.</w:t>
      </w:r>
    </w:p>
    <w:p w14:paraId="4A9845E3" w14:textId="77777777" w:rsidR="00135F4A" w:rsidRDefault="00135F4A" w:rsidP="00C2097A">
      <w:pPr>
        <w:pStyle w:val="a6"/>
        <w:spacing w:after="0" w:line="240" w:lineRule="auto"/>
        <w:rPr>
          <w:color w:val="000000" w:themeColor="text1"/>
        </w:rPr>
        <w:sectPr w:rsidR="00135F4A" w:rsidSect="00347ECE">
          <w:headerReference w:type="first" r:id="rId15"/>
          <w:pgSz w:w="11907" w:h="16840" w:code="9"/>
          <w:pgMar w:top="1134" w:right="851" w:bottom="1134" w:left="1701" w:header="426" w:footer="70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9788E73" w14:textId="77777777" w:rsidR="00135F4A" w:rsidRPr="00347ECE" w:rsidRDefault="00C2097A" w:rsidP="00347ECE">
      <w:pPr>
        <w:pStyle w:val="1f5"/>
        <w:spacing w:before="120"/>
        <w:rPr>
          <w:rFonts w:ascii="Times New Roman" w:hAnsi="Times New Roman"/>
          <w:color w:val="auto"/>
          <w:sz w:val="22"/>
          <w:szCs w:val="22"/>
        </w:rPr>
      </w:pPr>
      <w:bookmarkStart w:id="23" w:name="_Toc232715380"/>
      <w:r w:rsidRPr="00347ECE">
        <w:rPr>
          <w:rFonts w:ascii="Times New Roman" w:hAnsi="Times New Roman"/>
          <w:color w:val="auto"/>
          <w:sz w:val="22"/>
          <w:szCs w:val="22"/>
        </w:rPr>
        <w:lastRenderedPageBreak/>
        <w:t xml:space="preserve">Таблица </w:t>
      </w:r>
      <w:r w:rsidR="00F16693" w:rsidRPr="00347ECE">
        <w:rPr>
          <w:rFonts w:ascii="Times New Roman" w:hAnsi="Times New Roman"/>
          <w:color w:val="auto"/>
          <w:sz w:val="22"/>
          <w:szCs w:val="22"/>
        </w:rPr>
        <w:fldChar w:fldCharType="begin"/>
      </w:r>
      <w:r w:rsidR="00F16693" w:rsidRPr="00347ECE">
        <w:rPr>
          <w:rFonts w:ascii="Times New Roman" w:hAnsi="Times New Roman"/>
          <w:color w:val="auto"/>
          <w:sz w:val="22"/>
          <w:szCs w:val="22"/>
        </w:rPr>
        <w:instrText xml:space="preserve"> SEQ Таблица \* ARABIC </w:instrText>
      </w:r>
      <w:r w:rsidR="00F16693" w:rsidRPr="00347ECE">
        <w:rPr>
          <w:rFonts w:ascii="Times New Roman" w:hAnsi="Times New Roman"/>
          <w:color w:val="auto"/>
          <w:sz w:val="22"/>
          <w:szCs w:val="22"/>
        </w:rPr>
        <w:fldChar w:fldCharType="separate"/>
      </w:r>
      <w:r w:rsidR="007D0F5C">
        <w:rPr>
          <w:rFonts w:ascii="Times New Roman" w:hAnsi="Times New Roman"/>
          <w:noProof/>
          <w:color w:val="auto"/>
          <w:sz w:val="22"/>
          <w:szCs w:val="22"/>
        </w:rPr>
        <w:t>1</w:t>
      </w:r>
      <w:r w:rsidR="00F16693" w:rsidRPr="00347ECE">
        <w:rPr>
          <w:rFonts w:ascii="Times New Roman" w:hAnsi="Times New Roman"/>
          <w:color w:val="auto"/>
          <w:sz w:val="22"/>
          <w:szCs w:val="22"/>
        </w:rPr>
        <w:fldChar w:fldCharType="end"/>
      </w:r>
      <w:r w:rsidRPr="00347ECE">
        <w:rPr>
          <w:rFonts w:ascii="Times New Roman" w:hAnsi="Times New Roman"/>
          <w:color w:val="auto"/>
          <w:sz w:val="22"/>
          <w:szCs w:val="22"/>
        </w:rPr>
        <w:t xml:space="preserve"> - Перечень мероприятий по строительству, реконструкции, техническому перевооружению и (или) модернизации источников тепловой энергии</w:t>
      </w:r>
      <w:r w:rsidR="00135F4A">
        <w:rPr>
          <w:rFonts w:ascii="Times New Roman" w:hAnsi="Times New Roman"/>
          <w:color w:val="auto"/>
          <w:sz w:val="22"/>
          <w:szCs w:val="22"/>
        </w:rPr>
        <w:t>, тепловых сетей и сооружений на них</w:t>
      </w:r>
      <w:r w:rsidRPr="00347ECE">
        <w:rPr>
          <w:rFonts w:ascii="Times New Roman" w:hAnsi="Times New Roman"/>
          <w:color w:val="auto"/>
          <w:sz w:val="22"/>
          <w:szCs w:val="22"/>
        </w:rPr>
        <w:t xml:space="preserve"> ООО «ГКС», </w:t>
      </w:r>
      <w:r w:rsidR="008B210F" w:rsidRPr="00850AA0">
        <w:rPr>
          <w:rFonts w:ascii="Times New Roman" w:hAnsi="Times New Roman"/>
          <w:color w:val="auto"/>
          <w:sz w:val="22"/>
          <w:szCs w:val="22"/>
        </w:rPr>
        <w:t>тыс. рублей без НДС</w:t>
      </w:r>
      <w:bookmarkEnd w:id="23"/>
    </w:p>
    <w:tbl>
      <w:tblPr>
        <w:tblW w:w="5000" w:type="pct"/>
        <w:tblLook w:val="04A0" w:firstRow="1" w:lastRow="0" w:firstColumn="1" w:lastColumn="0" w:noHBand="0" w:noVBand="1"/>
      </w:tblPr>
      <w:tblGrid>
        <w:gridCol w:w="1881"/>
        <w:gridCol w:w="4393"/>
        <w:gridCol w:w="1495"/>
        <w:gridCol w:w="1496"/>
        <w:gridCol w:w="1496"/>
        <w:gridCol w:w="1496"/>
        <w:gridCol w:w="1496"/>
        <w:gridCol w:w="1496"/>
        <w:gridCol w:w="1496"/>
        <w:gridCol w:w="1496"/>
        <w:gridCol w:w="1496"/>
        <w:gridCol w:w="1509"/>
      </w:tblGrid>
      <w:tr w:rsidR="00135F4A" w:rsidRPr="00135F4A" w14:paraId="0CD01039" w14:textId="77777777" w:rsidTr="00E476E2">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70FD7E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проекта</w:t>
            </w:r>
          </w:p>
        </w:tc>
        <w:tc>
          <w:tcPr>
            <w:tcW w:w="1037" w:type="pct"/>
            <w:tcBorders>
              <w:top w:val="single" w:sz="4" w:space="0" w:color="auto"/>
              <w:left w:val="nil"/>
              <w:bottom w:val="single" w:sz="4" w:space="0" w:color="auto"/>
              <w:right w:val="single" w:sz="4" w:space="0" w:color="auto"/>
            </w:tcBorders>
            <w:vAlign w:val="center"/>
            <w:hideMark/>
          </w:tcPr>
          <w:p w14:paraId="47DFAC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6AE748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Итого</w:t>
            </w:r>
          </w:p>
        </w:tc>
        <w:tc>
          <w:tcPr>
            <w:tcW w:w="355" w:type="pct"/>
            <w:tcBorders>
              <w:top w:val="single" w:sz="4" w:space="0" w:color="auto"/>
              <w:left w:val="nil"/>
              <w:bottom w:val="single" w:sz="4" w:space="0" w:color="auto"/>
              <w:right w:val="single" w:sz="4" w:space="0" w:color="auto"/>
            </w:tcBorders>
            <w:vAlign w:val="center"/>
            <w:hideMark/>
          </w:tcPr>
          <w:p w14:paraId="45C92A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w:t>
            </w:r>
          </w:p>
        </w:tc>
        <w:tc>
          <w:tcPr>
            <w:tcW w:w="355" w:type="pct"/>
            <w:tcBorders>
              <w:top w:val="single" w:sz="4" w:space="0" w:color="auto"/>
              <w:left w:val="nil"/>
              <w:bottom w:val="single" w:sz="4" w:space="0" w:color="auto"/>
              <w:right w:val="single" w:sz="4" w:space="0" w:color="auto"/>
            </w:tcBorders>
            <w:vAlign w:val="center"/>
            <w:hideMark/>
          </w:tcPr>
          <w:p w14:paraId="517C2B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single" w:sz="4" w:space="0" w:color="auto"/>
              <w:left w:val="nil"/>
              <w:bottom w:val="single" w:sz="4" w:space="0" w:color="auto"/>
              <w:right w:val="single" w:sz="4" w:space="0" w:color="auto"/>
            </w:tcBorders>
            <w:vAlign w:val="center"/>
            <w:hideMark/>
          </w:tcPr>
          <w:p w14:paraId="23933C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w:t>
            </w:r>
          </w:p>
        </w:tc>
        <w:tc>
          <w:tcPr>
            <w:tcW w:w="355" w:type="pct"/>
            <w:tcBorders>
              <w:top w:val="single" w:sz="4" w:space="0" w:color="auto"/>
              <w:left w:val="nil"/>
              <w:bottom w:val="single" w:sz="4" w:space="0" w:color="auto"/>
              <w:right w:val="single" w:sz="4" w:space="0" w:color="auto"/>
            </w:tcBorders>
            <w:vAlign w:val="center"/>
            <w:hideMark/>
          </w:tcPr>
          <w:p w14:paraId="628D20D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w:t>
            </w:r>
          </w:p>
        </w:tc>
        <w:tc>
          <w:tcPr>
            <w:tcW w:w="355" w:type="pct"/>
            <w:tcBorders>
              <w:top w:val="single" w:sz="4" w:space="0" w:color="auto"/>
              <w:left w:val="nil"/>
              <w:bottom w:val="single" w:sz="4" w:space="0" w:color="auto"/>
              <w:right w:val="single" w:sz="4" w:space="0" w:color="auto"/>
            </w:tcBorders>
            <w:vAlign w:val="center"/>
            <w:hideMark/>
          </w:tcPr>
          <w:p w14:paraId="5B324C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2029</w:t>
            </w:r>
          </w:p>
        </w:tc>
        <w:tc>
          <w:tcPr>
            <w:tcW w:w="355" w:type="pct"/>
            <w:tcBorders>
              <w:top w:val="single" w:sz="4" w:space="0" w:color="auto"/>
              <w:left w:val="nil"/>
              <w:bottom w:val="single" w:sz="4" w:space="0" w:color="auto"/>
              <w:right w:val="single" w:sz="4" w:space="0" w:color="auto"/>
            </w:tcBorders>
            <w:vAlign w:val="center"/>
            <w:hideMark/>
          </w:tcPr>
          <w:p w14:paraId="33A8B80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2030</w:t>
            </w:r>
          </w:p>
        </w:tc>
        <w:tc>
          <w:tcPr>
            <w:tcW w:w="355" w:type="pct"/>
            <w:tcBorders>
              <w:top w:val="single" w:sz="4" w:space="0" w:color="auto"/>
              <w:left w:val="nil"/>
              <w:bottom w:val="single" w:sz="4" w:space="0" w:color="auto"/>
              <w:right w:val="single" w:sz="4" w:space="0" w:color="auto"/>
            </w:tcBorders>
            <w:vAlign w:val="center"/>
            <w:hideMark/>
          </w:tcPr>
          <w:p w14:paraId="6AA96E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2031-2040</w:t>
            </w:r>
          </w:p>
        </w:tc>
        <w:tc>
          <w:tcPr>
            <w:tcW w:w="355" w:type="pct"/>
            <w:tcBorders>
              <w:top w:val="single" w:sz="4" w:space="0" w:color="auto"/>
              <w:left w:val="nil"/>
              <w:bottom w:val="single" w:sz="4" w:space="0" w:color="auto"/>
              <w:right w:val="single" w:sz="4" w:space="0" w:color="auto"/>
            </w:tcBorders>
            <w:vAlign w:val="center"/>
            <w:hideMark/>
          </w:tcPr>
          <w:p w14:paraId="010277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56A4D6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Источник финансирования</w:t>
            </w:r>
          </w:p>
        </w:tc>
      </w:tr>
      <w:tr w:rsidR="00135F4A" w:rsidRPr="00135F4A" w14:paraId="39DDAB05" w14:textId="77777777" w:rsidTr="00E476E2">
        <w:trPr>
          <w:trHeight w:val="20"/>
          <w:tblHeader/>
        </w:trPr>
        <w:tc>
          <w:tcPr>
            <w:tcW w:w="410" w:type="pct"/>
            <w:tcBorders>
              <w:top w:val="nil"/>
              <w:left w:val="single" w:sz="4" w:space="0" w:color="auto"/>
              <w:bottom w:val="single" w:sz="4" w:space="0" w:color="auto"/>
              <w:right w:val="single" w:sz="4" w:space="0" w:color="auto"/>
            </w:tcBorders>
            <w:vAlign w:val="center"/>
            <w:hideMark/>
          </w:tcPr>
          <w:p w14:paraId="250B12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w:t>
            </w:r>
          </w:p>
        </w:tc>
        <w:tc>
          <w:tcPr>
            <w:tcW w:w="1037" w:type="pct"/>
            <w:tcBorders>
              <w:top w:val="nil"/>
              <w:left w:val="nil"/>
              <w:bottom w:val="single" w:sz="4" w:space="0" w:color="auto"/>
              <w:right w:val="single" w:sz="4" w:space="0" w:color="auto"/>
            </w:tcBorders>
            <w:vAlign w:val="center"/>
            <w:hideMark/>
          </w:tcPr>
          <w:p w14:paraId="34D86A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w:t>
            </w:r>
          </w:p>
        </w:tc>
        <w:tc>
          <w:tcPr>
            <w:tcW w:w="355" w:type="pct"/>
            <w:tcBorders>
              <w:top w:val="nil"/>
              <w:left w:val="nil"/>
              <w:bottom w:val="single" w:sz="4" w:space="0" w:color="auto"/>
              <w:right w:val="single" w:sz="4" w:space="0" w:color="auto"/>
            </w:tcBorders>
            <w:vAlign w:val="center"/>
            <w:hideMark/>
          </w:tcPr>
          <w:p w14:paraId="6D8D34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w:t>
            </w:r>
          </w:p>
        </w:tc>
        <w:tc>
          <w:tcPr>
            <w:tcW w:w="355" w:type="pct"/>
            <w:tcBorders>
              <w:top w:val="nil"/>
              <w:left w:val="nil"/>
              <w:bottom w:val="single" w:sz="4" w:space="0" w:color="auto"/>
              <w:right w:val="single" w:sz="4" w:space="0" w:color="auto"/>
            </w:tcBorders>
            <w:vAlign w:val="center"/>
            <w:hideMark/>
          </w:tcPr>
          <w:p w14:paraId="5D1906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w:t>
            </w:r>
          </w:p>
        </w:tc>
        <w:tc>
          <w:tcPr>
            <w:tcW w:w="355" w:type="pct"/>
            <w:tcBorders>
              <w:top w:val="nil"/>
              <w:left w:val="nil"/>
              <w:bottom w:val="single" w:sz="4" w:space="0" w:color="auto"/>
              <w:right w:val="single" w:sz="4" w:space="0" w:color="auto"/>
            </w:tcBorders>
            <w:vAlign w:val="center"/>
            <w:hideMark/>
          </w:tcPr>
          <w:p w14:paraId="242246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w:t>
            </w:r>
          </w:p>
        </w:tc>
        <w:tc>
          <w:tcPr>
            <w:tcW w:w="355" w:type="pct"/>
            <w:tcBorders>
              <w:top w:val="nil"/>
              <w:left w:val="nil"/>
              <w:bottom w:val="single" w:sz="4" w:space="0" w:color="auto"/>
              <w:right w:val="single" w:sz="4" w:space="0" w:color="auto"/>
            </w:tcBorders>
            <w:vAlign w:val="center"/>
            <w:hideMark/>
          </w:tcPr>
          <w:p w14:paraId="51EC48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w:t>
            </w:r>
          </w:p>
        </w:tc>
        <w:tc>
          <w:tcPr>
            <w:tcW w:w="355" w:type="pct"/>
            <w:tcBorders>
              <w:top w:val="nil"/>
              <w:left w:val="nil"/>
              <w:bottom w:val="single" w:sz="4" w:space="0" w:color="auto"/>
              <w:right w:val="single" w:sz="4" w:space="0" w:color="auto"/>
            </w:tcBorders>
            <w:vAlign w:val="center"/>
            <w:hideMark/>
          </w:tcPr>
          <w:p w14:paraId="70B5A4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w:t>
            </w:r>
          </w:p>
        </w:tc>
        <w:tc>
          <w:tcPr>
            <w:tcW w:w="355" w:type="pct"/>
            <w:tcBorders>
              <w:top w:val="nil"/>
              <w:left w:val="nil"/>
              <w:bottom w:val="single" w:sz="4" w:space="0" w:color="auto"/>
              <w:right w:val="single" w:sz="4" w:space="0" w:color="auto"/>
            </w:tcBorders>
            <w:vAlign w:val="center"/>
            <w:hideMark/>
          </w:tcPr>
          <w:p w14:paraId="03655F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w:t>
            </w:r>
          </w:p>
        </w:tc>
        <w:tc>
          <w:tcPr>
            <w:tcW w:w="355" w:type="pct"/>
            <w:tcBorders>
              <w:top w:val="nil"/>
              <w:left w:val="nil"/>
              <w:bottom w:val="single" w:sz="4" w:space="0" w:color="auto"/>
              <w:right w:val="single" w:sz="4" w:space="0" w:color="auto"/>
            </w:tcBorders>
            <w:vAlign w:val="center"/>
            <w:hideMark/>
          </w:tcPr>
          <w:p w14:paraId="631333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w:t>
            </w:r>
          </w:p>
        </w:tc>
        <w:tc>
          <w:tcPr>
            <w:tcW w:w="355" w:type="pct"/>
            <w:tcBorders>
              <w:top w:val="nil"/>
              <w:left w:val="nil"/>
              <w:bottom w:val="single" w:sz="4" w:space="0" w:color="auto"/>
              <w:right w:val="single" w:sz="4" w:space="0" w:color="auto"/>
            </w:tcBorders>
            <w:vAlign w:val="center"/>
            <w:hideMark/>
          </w:tcPr>
          <w:p w14:paraId="72B916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w:t>
            </w:r>
          </w:p>
        </w:tc>
        <w:tc>
          <w:tcPr>
            <w:tcW w:w="355" w:type="pct"/>
            <w:tcBorders>
              <w:top w:val="nil"/>
              <w:left w:val="nil"/>
              <w:bottom w:val="single" w:sz="4" w:space="0" w:color="auto"/>
              <w:right w:val="single" w:sz="4" w:space="0" w:color="auto"/>
            </w:tcBorders>
            <w:vAlign w:val="center"/>
            <w:hideMark/>
          </w:tcPr>
          <w:p w14:paraId="419395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w:t>
            </w:r>
          </w:p>
        </w:tc>
        <w:tc>
          <w:tcPr>
            <w:tcW w:w="355" w:type="pct"/>
            <w:tcBorders>
              <w:top w:val="nil"/>
              <w:left w:val="nil"/>
              <w:bottom w:val="single" w:sz="4" w:space="0" w:color="auto"/>
              <w:right w:val="single" w:sz="4" w:space="0" w:color="auto"/>
            </w:tcBorders>
            <w:vAlign w:val="center"/>
            <w:hideMark/>
          </w:tcPr>
          <w:p w14:paraId="55DA7C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w:t>
            </w:r>
          </w:p>
        </w:tc>
      </w:tr>
      <w:tr w:rsidR="00135F4A" w:rsidRPr="00135F4A" w14:paraId="14EBB159"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7F6BD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001.00.00.000.000.000</w:t>
            </w:r>
          </w:p>
        </w:tc>
        <w:tc>
          <w:tcPr>
            <w:tcW w:w="4590" w:type="pct"/>
            <w:gridSpan w:val="11"/>
            <w:tcBorders>
              <w:top w:val="single" w:sz="4" w:space="0" w:color="auto"/>
              <w:left w:val="nil"/>
              <w:bottom w:val="single" w:sz="4" w:space="0" w:color="auto"/>
              <w:right w:val="single" w:sz="4" w:space="0" w:color="auto"/>
            </w:tcBorders>
            <w:vAlign w:val="center"/>
            <w:hideMark/>
          </w:tcPr>
          <w:p w14:paraId="1FDA4DE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№001 ЕТО №1 - ООО "ГКС"</w:t>
            </w:r>
          </w:p>
        </w:tc>
      </w:tr>
      <w:tr w:rsidR="00135F4A" w:rsidRPr="00135F4A" w14:paraId="4D8E28EE"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30FF64AC"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50C5DCF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w:t>
            </w:r>
          </w:p>
        </w:tc>
        <w:tc>
          <w:tcPr>
            <w:tcW w:w="355" w:type="pct"/>
            <w:tcBorders>
              <w:top w:val="nil"/>
              <w:left w:val="nil"/>
              <w:bottom w:val="single" w:sz="4" w:space="0" w:color="auto"/>
              <w:right w:val="single" w:sz="4" w:space="0" w:color="auto"/>
            </w:tcBorders>
            <w:vAlign w:val="center"/>
            <w:hideMark/>
          </w:tcPr>
          <w:p w14:paraId="51BA0E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2 357 895,8</w:t>
            </w:r>
          </w:p>
        </w:tc>
        <w:tc>
          <w:tcPr>
            <w:tcW w:w="355" w:type="pct"/>
            <w:tcBorders>
              <w:top w:val="nil"/>
              <w:left w:val="nil"/>
              <w:bottom w:val="single" w:sz="4" w:space="0" w:color="auto"/>
              <w:right w:val="single" w:sz="4" w:space="0" w:color="auto"/>
            </w:tcBorders>
            <w:vAlign w:val="center"/>
            <w:hideMark/>
          </w:tcPr>
          <w:p w14:paraId="69BE9B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505319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1 562 434,9</w:t>
            </w:r>
          </w:p>
        </w:tc>
        <w:tc>
          <w:tcPr>
            <w:tcW w:w="355" w:type="pct"/>
            <w:tcBorders>
              <w:top w:val="nil"/>
              <w:left w:val="nil"/>
              <w:bottom w:val="single" w:sz="4" w:space="0" w:color="auto"/>
              <w:right w:val="single" w:sz="4" w:space="0" w:color="auto"/>
            </w:tcBorders>
            <w:vAlign w:val="center"/>
            <w:hideMark/>
          </w:tcPr>
          <w:p w14:paraId="1F17B05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6AD48F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778024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09F815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0D5543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B10FE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6058A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912B77F"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61C51763"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611F248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02C846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837FF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7742D7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1 958 864,5</w:t>
            </w:r>
          </w:p>
        </w:tc>
        <w:tc>
          <w:tcPr>
            <w:tcW w:w="355" w:type="pct"/>
            <w:tcBorders>
              <w:top w:val="nil"/>
              <w:left w:val="nil"/>
              <w:bottom w:val="single" w:sz="4" w:space="0" w:color="auto"/>
              <w:right w:val="single" w:sz="4" w:space="0" w:color="auto"/>
            </w:tcBorders>
            <w:vAlign w:val="center"/>
            <w:hideMark/>
          </w:tcPr>
          <w:p w14:paraId="5A45A9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2 234 298,8</w:t>
            </w:r>
          </w:p>
        </w:tc>
        <w:tc>
          <w:tcPr>
            <w:tcW w:w="355" w:type="pct"/>
            <w:tcBorders>
              <w:top w:val="nil"/>
              <w:left w:val="nil"/>
              <w:bottom w:val="single" w:sz="4" w:space="0" w:color="auto"/>
              <w:right w:val="single" w:sz="4" w:space="0" w:color="auto"/>
            </w:tcBorders>
            <w:vAlign w:val="center"/>
            <w:hideMark/>
          </w:tcPr>
          <w:p w14:paraId="3D825AF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2 268 896,8</w:t>
            </w:r>
          </w:p>
        </w:tc>
        <w:tc>
          <w:tcPr>
            <w:tcW w:w="355" w:type="pct"/>
            <w:tcBorders>
              <w:top w:val="nil"/>
              <w:left w:val="nil"/>
              <w:bottom w:val="single" w:sz="4" w:space="0" w:color="auto"/>
              <w:right w:val="single" w:sz="4" w:space="0" w:color="auto"/>
            </w:tcBorders>
            <w:vAlign w:val="center"/>
            <w:hideMark/>
          </w:tcPr>
          <w:p w14:paraId="4CE9C7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2 306 732,8</w:t>
            </w:r>
          </w:p>
        </w:tc>
        <w:tc>
          <w:tcPr>
            <w:tcW w:w="355" w:type="pct"/>
            <w:tcBorders>
              <w:top w:val="nil"/>
              <w:left w:val="nil"/>
              <w:bottom w:val="single" w:sz="4" w:space="0" w:color="auto"/>
              <w:right w:val="single" w:sz="4" w:space="0" w:color="auto"/>
            </w:tcBorders>
            <w:vAlign w:val="center"/>
            <w:hideMark/>
          </w:tcPr>
          <w:p w14:paraId="3F9CEB1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2 298 261,8</w:t>
            </w:r>
          </w:p>
        </w:tc>
        <w:tc>
          <w:tcPr>
            <w:tcW w:w="355" w:type="pct"/>
            <w:tcBorders>
              <w:top w:val="nil"/>
              <w:left w:val="nil"/>
              <w:bottom w:val="single" w:sz="4" w:space="0" w:color="auto"/>
              <w:right w:val="single" w:sz="4" w:space="0" w:color="auto"/>
            </w:tcBorders>
            <w:vAlign w:val="center"/>
            <w:hideMark/>
          </w:tcPr>
          <w:p w14:paraId="01F2DB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2 290 694,8</w:t>
            </w:r>
          </w:p>
        </w:tc>
        <w:tc>
          <w:tcPr>
            <w:tcW w:w="355" w:type="pct"/>
            <w:tcBorders>
              <w:top w:val="nil"/>
              <w:left w:val="nil"/>
              <w:bottom w:val="single" w:sz="4" w:space="0" w:color="auto"/>
              <w:right w:val="single" w:sz="4" w:space="0" w:color="auto"/>
            </w:tcBorders>
            <w:vAlign w:val="center"/>
            <w:hideMark/>
          </w:tcPr>
          <w:p w14:paraId="5CCCF5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E0536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7A074F5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E1669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0CCB5F8B"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711D217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2 357 895,8</w:t>
            </w:r>
          </w:p>
        </w:tc>
        <w:tc>
          <w:tcPr>
            <w:tcW w:w="355" w:type="pct"/>
            <w:tcBorders>
              <w:top w:val="nil"/>
              <w:left w:val="nil"/>
              <w:bottom w:val="single" w:sz="4" w:space="0" w:color="auto"/>
              <w:right w:val="single" w:sz="4" w:space="0" w:color="auto"/>
            </w:tcBorders>
            <w:vAlign w:val="center"/>
            <w:hideMark/>
          </w:tcPr>
          <w:p w14:paraId="05991D5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5E0716B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1 562 434,9</w:t>
            </w:r>
          </w:p>
        </w:tc>
        <w:tc>
          <w:tcPr>
            <w:tcW w:w="355" w:type="pct"/>
            <w:tcBorders>
              <w:top w:val="nil"/>
              <w:left w:val="nil"/>
              <w:bottom w:val="single" w:sz="4" w:space="0" w:color="auto"/>
              <w:right w:val="single" w:sz="4" w:space="0" w:color="auto"/>
            </w:tcBorders>
            <w:vAlign w:val="center"/>
            <w:hideMark/>
          </w:tcPr>
          <w:p w14:paraId="50FFB70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7D1DA97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75FB01D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398347A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7C6015A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0D2B6E8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63CEAC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490B9F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57BE3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7CD81FF4"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0A4EC1A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1 789 252,5</w:t>
            </w:r>
          </w:p>
        </w:tc>
        <w:tc>
          <w:tcPr>
            <w:tcW w:w="355" w:type="pct"/>
            <w:tcBorders>
              <w:top w:val="nil"/>
              <w:left w:val="nil"/>
              <w:bottom w:val="single" w:sz="4" w:space="0" w:color="auto"/>
              <w:right w:val="single" w:sz="4" w:space="0" w:color="auto"/>
            </w:tcBorders>
            <w:vAlign w:val="center"/>
            <w:hideMark/>
          </w:tcPr>
          <w:p w14:paraId="0A67569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3970D60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993 791,6</w:t>
            </w:r>
          </w:p>
        </w:tc>
        <w:tc>
          <w:tcPr>
            <w:tcW w:w="355" w:type="pct"/>
            <w:tcBorders>
              <w:top w:val="nil"/>
              <w:left w:val="nil"/>
              <w:bottom w:val="single" w:sz="4" w:space="0" w:color="auto"/>
              <w:right w:val="single" w:sz="4" w:space="0" w:color="auto"/>
            </w:tcBorders>
            <w:vAlign w:val="center"/>
            <w:hideMark/>
          </w:tcPr>
          <w:p w14:paraId="38CFFD8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1E3EBB6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67A731B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142AD2C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49E611C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A461E6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F08EDA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568B553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F3A09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108A464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5" w:type="pct"/>
            <w:tcBorders>
              <w:top w:val="nil"/>
              <w:left w:val="nil"/>
              <w:bottom w:val="single" w:sz="4" w:space="0" w:color="auto"/>
              <w:right w:val="single" w:sz="4" w:space="0" w:color="auto"/>
            </w:tcBorders>
            <w:vAlign w:val="center"/>
            <w:hideMark/>
          </w:tcPr>
          <w:p w14:paraId="23B67A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A803B1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466BE6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4A2B32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C0D6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DFE7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8BEC1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9132C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8D46D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9E44D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DCABAB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A50576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3736B88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5" w:type="pct"/>
            <w:tcBorders>
              <w:top w:val="nil"/>
              <w:left w:val="nil"/>
              <w:bottom w:val="single" w:sz="4" w:space="0" w:color="auto"/>
              <w:right w:val="single" w:sz="4" w:space="0" w:color="auto"/>
            </w:tcBorders>
            <w:vAlign w:val="center"/>
            <w:hideMark/>
          </w:tcPr>
          <w:p w14:paraId="4951FB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1 789 252,5</w:t>
            </w:r>
          </w:p>
        </w:tc>
        <w:tc>
          <w:tcPr>
            <w:tcW w:w="355" w:type="pct"/>
            <w:tcBorders>
              <w:top w:val="nil"/>
              <w:left w:val="nil"/>
              <w:bottom w:val="single" w:sz="4" w:space="0" w:color="auto"/>
              <w:right w:val="single" w:sz="4" w:space="0" w:color="auto"/>
            </w:tcBorders>
            <w:vAlign w:val="center"/>
            <w:hideMark/>
          </w:tcPr>
          <w:p w14:paraId="692152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3E77CF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993 791,6</w:t>
            </w:r>
          </w:p>
        </w:tc>
        <w:tc>
          <w:tcPr>
            <w:tcW w:w="355" w:type="pct"/>
            <w:tcBorders>
              <w:top w:val="nil"/>
              <w:left w:val="nil"/>
              <w:bottom w:val="single" w:sz="4" w:space="0" w:color="auto"/>
              <w:right w:val="single" w:sz="4" w:space="0" w:color="auto"/>
            </w:tcBorders>
            <w:vAlign w:val="center"/>
            <w:hideMark/>
          </w:tcPr>
          <w:p w14:paraId="155992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286728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187868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5E44E7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14840B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28ADC7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DD48A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D68298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569B2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730233F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369187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8170F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CC64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2FC0B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0062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DC23B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B535FC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8E1A9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9F60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347327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24FCA5F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00E8E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09768495"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5" w:type="pct"/>
            <w:tcBorders>
              <w:top w:val="nil"/>
              <w:left w:val="nil"/>
              <w:bottom w:val="single" w:sz="4" w:space="0" w:color="auto"/>
              <w:right w:val="single" w:sz="4" w:space="0" w:color="auto"/>
            </w:tcBorders>
            <w:vAlign w:val="center"/>
            <w:hideMark/>
          </w:tcPr>
          <w:p w14:paraId="22C902B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147A4EB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329D43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66BE00E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35014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7F8B9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61BD90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562D1D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180FB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51F188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39719711"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B78EEE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"Источники теплоснабжения"</w:t>
            </w:r>
          </w:p>
        </w:tc>
      </w:tr>
      <w:tr w:rsidR="00135F4A" w:rsidRPr="00135F4A" w14:paraId="11BFE4BE"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5BD32C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 001.01.00.000</w:t>
            </w:r>
          </w:p>
        </w:tc>
        <w:tc>
          <w:tcPr>
            <w:tcW w:w="1037" w:type="pct"/>
            <w:tcBorders>
              <w:top w:val="nil"/>
              <w:left w:val="nil"/>
              <w:bottom w:val="single" w:sz="4" w:space="0" w:color="auto"/>
              <w:right w:val="single" w:sz="4" w:space="0" w:color="auto"/>
            </w:tcBorders>
            <w:vAlign w:val="center"/>
            <w:hideMark/>
          </w:tcPr>
          <w:p w14:paraId="5651E0B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1E25F5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31531A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1F26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32226D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CF04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9E467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5D7A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31710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CA86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2870B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22653A6"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09B6F989"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4B8FC33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654071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45C17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0528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3CE1639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2DB562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2291BF5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4C6749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3174B6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6581229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61A18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35B88D32"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363DE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4953DF07"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319FEC1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5F30A19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7B508E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2722A1D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A68EF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C8655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E5788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64DA17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B393F6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E4344F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3E333DF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40D81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151F4075"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6AF872D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585A6DA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2CBD4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6F6686C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B4CE09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512DD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85960C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E2CF4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336522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5FA4B9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54E78BF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EDC2F1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7006D4A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5" w:type="pct"/>
            <w:tcBorders>
              <w:top w:val="nil"/>
              <w:left w:val="nil"/>
              <w:bottom w:val="single" w:sz="4" w:space="0" w:color="auto"/>
              <w:right w:val="single" w:sz="4" w:space="0" w:color="auto"/>
            </w:tcBorders>
            <w:vAlign w:val="center"/>
            <w:hideMark/>
          </w:tcPr>
          <w:p w14:paraId="5118E1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2A165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4BAC0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B7905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CC6E0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49EED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019B6A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581B2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B49B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AC78F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102A2C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1F286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60299BF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5" w:type="pct"/>
            <w:tcBorders>
              <w:top w:val="nil"/>
              <w:left w:val="nil"/>
              <w:bottom w:val="single" w:sz="4" w:space="0" w:color="auto"/>
              <w:right w:val="single" w:sz="4" w:space="0" w:color="auto"/>
            </w:tcBorders>
            <w:vAlign w:val="center"/>
            <w:hideMark/>
          </w:tcPr>
          <w:p w14:paraId="37524A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6AFB01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A73F0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0CDE0F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13F9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48A7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441FC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8503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E2E01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4BAE5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1721AA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D2CB4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570B8E9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7169BE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0C69B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E548E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CE1E1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8B3B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88202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EA729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F642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72C5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D0C06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28A6903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1750B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22461180"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5" w:type="pct"/>
            <w:tcBorders>
              <w:top w:val="nil"/>
              <w:left w:val="nil"/>
              <w:bottom w:val="single" w:sz="4" w:space="0" w:color="auto"/>
              <w:right w:val="single" w:sz="4" w:space="0" w:color="auto"/>
            </w:tcBorders>
            <w:vAlign w:val="center"/>
            <w:hideMark/>
          </w:tcPr>
          <w:p w14:paraId="751A2E9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087A67E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F16F0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7B3D0C0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04248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9F9B50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A33FC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D2E53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5B0A86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53A4CF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0F7DBAFC"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18F87A6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"Тепловые сети и сооружения на них"</w:t>
            </w:r>
          </w:p>
        </w:tc>
      </w:tr>
      <w:tr w:rsidR="00135F4A" w:rsidRPr="00135F4A" w14:paraId="460A07DE"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657B14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 001.02.00.000</w:t>
            </w:r>
          </w:p>
        </w:tc>
        <w:tc>
          <w:tcPr>
            <w:tcW w:w="1037" w:type="pct"/>
            <w:tcBorders>
              <w:top w:val="nil"/>
              <w:left w:val="nil"/>
              <w:bottom w:val="single" w:sz="4" w:space="0" w:color="auto"/>
              <w:right w:val="single" w:sz="4" w:space="0" w:color="auto"/>
            </w:tcBorders>
            <w:vAlign w:val="center"/>
            <w:hideMark/>
          </w:tcPr>
          <w:p w14:paraId="3DBC89D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0500DE8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1 778 171,5</w:t>
            </w:r>
          </w:p>
        </w:tc>
        <w:tc>
          <w:tcPr>
            <w:tcW w:w="355" w:type="pct"/>
            <w:tcBorders>
              <w:top w:val="nil"/>
              <w:left w:val="nil"/>
              <w:bottom w:val="single" w:sz="4" w:space="0" w:color="auto"/>
              <w:right w:val="single" w:sz="4" w:space="0" w:color="auto"/>
            </w:tcBorders>
            <w:vAlign w:val="center"/>
            <w:hideMark/>
          </w:tcPr>
          <w:p w14:paraId="0D6526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7C83C1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982 710,6</w:t>
            </w:r>
          </w:p>
        </w:tc>
        <w:tc>
          <w:tcPr>
            <w:tcW w:w="355" w:type="pct"/>
            <w:tcBorders>
              <w:top w:val="nil"/>
              <w:left w:val="nil"/>
              <w:bottom w:val="single" w:sz="4" w:space="0" w:color="auto"/>
              <w:right w:val="single" w:sz="4" w:space="0" w:color="auto"/>
            </w:tcBorders>
            <w:vAlign w:val="center"/>
            <w:hideMark/>
          </w:tcPr>
          <w:p w14:paraId="65B022C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313420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37D3F0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58BCDF5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60D206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7457A39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612AE7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099B233A"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09DCBC4C"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7430719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0183BB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5BFD5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1B7F22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1 379 140,2</w:t>
            </w:r>
          </w:p>
        </w:tc>
        <w:tc>
          <w:tcPr>
            <w:tcW w:w="355" w:type="pct"/>
            <w:tcBorders>
              <w:top w:val="nil"/>
              <w:left w:val="nil"/>
              <w:bottom w:val="single" w:sz="4" w:space="0" w:color="auto"/>
              <w:right w:val="single" w:sz="4" w:space="0" w:color="auto"/>
            </w:tcBorders>
            <w:vAlign w:val="center"/>
            <w:hideMark/>
          </w:tcPr>
          <w:p w14:paraId="77564E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1 654 574,5</w:t>
            </w:r>
          </w:p>
        </w:tc>
        <w:tc>
          <w:tcPr>
            <w:tcW w:w="355" w:type="pct"/>
            <w:tcBorders>
              <w:top w:val="nil"/>
              <w:left w:val="nil"/>
              <w:bottom w:val="single" w:sz="4" w:space="0" w:color="auto"/>
              <w:right w:val="single" w:sz="4" w:space="0" w:color="auto"/>
            </w:tcBorders>
            <w:vAlign w:val="center"/>
            <w:hideMark/>
          </w:tcPr>
          <w:p w14:paraId="451658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1 689 172,5</w:t>
            </w:r>
          </w:p>
        </w:tc>
        <w:tc>
          <w:tcPr>
            <w:tcW w:w="355" w:type="pct"/>
            <w:tcBorders>
              <w:top w:val="nil"/>
              <w:left w:val="nil"/>
              <w:bottom w:val="single" w:sz="4" w:space="0" w:color="auto"/>
              <w:right w:val="single" w:sz="4" w:space="0" w:color="auto"/>
            </w:tcBorders>
            <w:vAlign w:val="center"/>
            <w:hideMark/>
          </w:tcPr>
          <w:p w14:paraId="054B7C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1 727 008,5</w:t>
            </w:r>
          </w:p>
        </w:tc>
        <w:tc>
          <w:tcPr>
            <w:tcW w:w="355" w:type="pct"/>
            <w:tcBorders>
              <w:top w:val="nil"/>
              <w:left w:val="nil"/>
              <w:bottom w:val="single" w:sz="4" w:space="0" w:color="auto"/>
              <w:right w:val="single" w:sz="4" w:space="0" w:color="auto"/>
            </w:tcBorders>
            <w:vAlign w:val="center"/>
            <w:hideMark/>
          </w:tcPr>
          <w:p w14:paraId="3BFBF2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1 718 537,5</w:t>
            </w:r>
          </w:p>
        </w:tc>
        <w:tc>
          <w:tcPr>
            <w:tcW w:w="355" w:type="pct"/>
            <w:tcBorders>
              <w:top w:val="nil"/>
              <w:left w:val="nil"/>
              <w:bottom w:val="single" w:sz="4" w:space="0" w:color="auto"/>
              <w:right w:val="single" w:sz="4" w:space="0" w:color="auto"/>
            </w:tcBorders>
            <w:vAlign w:val="center"/>
            <w:hideMark/>
          </w:tcPr>
          <w:p w14:paraId="4B86EB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1 710 970,5</w:t>
            </w:r>
          </w:p>
        </w:tc>
        <w:tc>
          <w:tcPr>
            <w:tcW w:w="355" w:type="pct"/>
            <w:tcBorders>
              <w:top w:val="nil"/>
              <w:left w:val="nil"/>
              <w:bottom w:val="single" w:sz="4" w:space="0" w:color="auto"/>
              <w:right w:val="single" w:sz="4" w:space="0" w:color="auto"/>
            </w:tcBorders>
            <w:vAlign w:val="center"/>
            <w:hideMark/>
          </w:tcPr>
          <w:p w14:paraId="120107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C8AF3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8D138A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FA311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4DF4AC16"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3E7A97C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1 778 171,5</w:t>
            </w:r>
          </w:p>
        </w:tc>
        <w:tc>
          <w:tcPr>
            <w:tcW w:w="355" w:type="pct"/>
            <w:tcBorders>
              <w:top w:val="nil"/>
              <w:left w:val="nil"/>
              <w:bottom w:val="single" w:sz="4" w:space="0" w:color="auto"/>
              <w:right w:val="single" w:sz="4" w:space="0" w:color="auto"/>
            </w:tcBorders>
            <w:vAlign w:val="center"/>
            <w:hideMark/>
          </w:tcPr>
          <w:p w14:paraId="001E0B6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1BA770C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982 710,6</w:t>
            </w:r>
          </w:p>
        </w:tc>
        <w:tc>
          <w:tcPr>
            <w:tcW w:w="355" w:type="pct"/>
            <w:tcBorders>
              <w:top w:val="nil"/>
              <w:left w:val="nil"/>
              <w:bottom w:val="single" w:sz="4" w:space="0" w:color="auto"/>
              <w:right w:val="single" w:sz="4" w:space="0" w:color="auto"/>
            </w:tcBorders>
            <w:vAlign w:val="center"/>
            <w:hideMark/>
          </w:tcPr>
          <w:p w14:paraId="019DD19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1E7E738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742314E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00E5C7D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0A310E6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7014F5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84DB97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28CD8C8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D7636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5B0CB2A8"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112EBCB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1 778 171,5</w:t>
            </w:r>
          </w:p>
        </w:tc>
        <w:tc>
          <w:tcPr>
            <w:tcW w:w="355" w:type="pct"/>
            <w:tcBorders>
              <w:top w:val="nil"/>
              <w:left w:val="nil"/>
              <w:bottom w:val="single" w:sz="4" w:space="0" w:color="auto"/>
              <w:right w:val="single" w:sz="4" w:space="0" w:color="auto"/>
            </w:tcBorders>
            <w:vAlign w:val="center"/>
            <w:hideMark/>
          </w:tcPr>
          <w:p w14:paraId="490A584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2CE869B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982 710,6</w:t>
            </w:r>
          </w:p>
        </w:tc>
        <w:tc>
          <w:tcPr>
            <w:tcW w:w="355" w:type="pct"/>
            <w:tcBorders>
              <w:top w:val="nil"/>
              <w:left w:val="nil"/>
              <w:bottom w:val="single" w:sz="4" w:space="0" w:color="auto"/>
              <w:right w:val="single" w:sz="4" w:space="0" w:color="auto"/>
            </w:tcBorders>
            <w:vAlign w:val="center"/>
            <w:hideMark/>
          </w:tcPr>
          <w:p w14:paraId="6B2B67F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7B415A0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1528C2C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57C3F65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13CF845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B13B6D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E59743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21B3FE3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095B3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3A1E6F6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5" w:type="pct"/>
            <w:tcBorders>
              <w:top w:val="nil"/>
              <w:left w:val="nil"/>
              <w:bottom w:val="single" w:sz="4" w:space="0" w:color="auto"/>
              <w:right w:val="single" w:sz="4" w:space="0" w:color="auto"/>
            </w:tcBorders>
            <w:vAlign w:val="center"/>
            <w:hideMark/>
          </w:tcPr>
          <w:p w14:paraId="3CA466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EA3F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A8A7D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0B06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F5576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27DD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767B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5A10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C2DA8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E9629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D41A62C"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12BBB0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55B1CBFC"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5" w:type="pct"/>
            <w:tcBorders>
              <w:top w:val="nil"/>
              <w:left w:val="nil"/>
              <w:bottom w:val="single" w:sz="4" w:space="0" w:color="auto"/>
              <w:right w:val="single" w:sz="4" w:space="0" w:color="auto"/>
            </w:tcBorders>
            <w:vAlign w:val="center"/>
            <w:hideMark/>
          </w:tcPr>
          <w:p w14:paraId="20EB6C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1 778 171,5</w:t>
            </w:r>
          </w:p>
        </w:tc>
        <w:tc>
          <w:tcPr>
            <w:tcW w:w="355" w:type="pct"/>
            <w:tcBorders>
              <w:top w:val="nil"/>
              <w:left w:val="nil"/>
              <w:bottom w:val="single" w:sz="4" w:space="0" w:color="auto"/>
              <w:right w:val="single" w:sz="4" w:space="0" w:color="auto"/>
            </w:tcBorders>
            <w:vAlign w:val="center"/>
            <w:hideMark/>
          </w:tcPr>
          <w:p w14:paraId="02A858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0F4848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982 710,6</w:t>
            </w:r>
          </w:p>
        </w:tc>
        <w:tc>
          <w:tcPr>
            <w:tcW w:w="355" w:type="pct"/>
            <w:tcBorders>
              <w:top w:val="nil"/>
              <w:left w:val="nil"/>
              <w:bottom w:val="single" w:sz="4" w:space="0" w:color="auto"/>
              <w:right w:val="single" w:sz="4" w:space="0" w:color="auto"/>
            </w:tcBorders>
            <w:vAlign w:val="center"/>
            <w:hideMark/>
          </w:tcPr>
          <w:p w14:paraId="630B1CB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3C59D9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5DEB54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28035B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23D05D6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0B9BDF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5E996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8FCAC6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A909E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19254C7D"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46F41C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0459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DAF5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616FA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9C6F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7176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1E3AD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6833C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3B794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4CF1F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7467FF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06F4B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38A8BF49"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5" w:type="pct"/>
            <w:tcBorders>
              <w:top w:val="nil"/>
              <w:left w:val="nil"/>
              <w:bottom w:val="single" w:sz="4" w:space="0" w:color="auto"/>
              <w:right w:val="single" w:sz="4" w:space="0" w:color="auto"/>
            </w:tcBorders>
            <w:vAlign w:val="center"/>
            <w:hideMark/>
          </w:tcPr>
          <w:p w14:paraId="3CBF261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2520A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61F6B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429AB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36C00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71294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48674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ADC46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54D8E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811A07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055903DE"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6A865E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w:t>
            </w:r>
            <w:proofErr w:type="spellStart"/>
            <w:r w:rsidRPr="00135F4A">
              <w:rPr>
                <w:rFonts w:eastAsia="Times New Roman" w:cs="Times New Roman"/>
                <w:b/>
                <w:bCs/>
                <w:color w:val="000000"/>
                <w:sz w:val="18"/>
                <w:szCs w:val="18"/>
                <w:lang w:eastAsia="ru-RU"/>
              </w:rPr>
              <w:t>Строительствоновых</w:t>
            </w:r>
            <w:proofErr w:type="spellEnd"/>
            <w:r w:rsidRPr="00135F4A">
              <w:rPr>
                <w:rFonts w:eastAsia="Times New Roman" w:cs="Times New Roman"/>
                <w:b/>
                <w:bCs/>
                <w:color w:val="000000"/>
                <w:sz w:val="18"/>
                <w:szCs w:val="18"/>
                <w:lang w:eastAsia="ru-RU"/>
              </w:rPr>
              <w:t xml:space="preserve"> источников тепловой энергии, в том числе источников комбинированной выработки"</w:t>
            </w:r>
          </w:p>
        </w:tc>
      </w:tr>
      <w:tr w:rsidR="00135F4A" w:rsidRPr="00135F4A" w14:paraId="2710266B"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42F605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001.01.01.000</w:t>
            </w:r>
          </w:p>
        </w:tc>
        <w:tc>
          <w:tcPr>
            <w:tcW w:w="1037" w:type="pct"/>
            <w:tcBorders>
              <w:top w:val="nil"/>
              <w:left w:val="nil"/>
              <w:bottom w:val="single" w:sz="4" w:space="0" w:color="auto"/>
              <w:right w:val="single" w:sz="4" w:space="0" w:color="auto"/>
            </w:tcBorders>
            <w:vAlign w:val="center"/>
            <w:hideMark/>
          </w:tcPr>
          <w:p w14:paraId="7344E09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3468EEC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389D0D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C25673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41F4F1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CDA3F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BB6E5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A0D9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D123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55594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F2E1C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C66A0C5"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319EA89E"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2EB795C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53F8FD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22509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1E0F1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1D9AFB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5DB3195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3ADFE2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3A0684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271E6A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54DCFA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C8F316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BF6FE2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8327E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001.01.01.001</w:t>
            </w:r>
          </w:p>
        </w:tc>
        <w:tc>
          <w:tcPr>
            <w:tcW w:w="1037" w:type="pct"/>
            <w:tcBorders>
              <w:top w:val="nil"/>
              <w:left w:val="nil"/>
              <w:bottom w:val="single" w:sz="4" w:space="0" w:color="auto"/>
              <w:right w:val="single" w:sz="4" w:space="0" w:color="auto"/>
            </w:tcBorders>
            <w:vAlign w:val="center"/>
            <w:hideMark/>
          </w:tcPr>
          <w:p w14:paraId="74292C2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газовой котельной в г. Переславль-Залесский, ул. Свободы, мощностью 10,5 МВт; КН ЗУ 76:18:010814:49</w:t>
            </w:r>
          </w:p>
        </w:tc>
        <w:tc>
          <w:tcPr>
            <w:tcW w:w="355" w:type="pct"/>
            <w:tcBorders>
              <w:top w:val="nil"/>
              <w:left w:val="nil"/>
              <w:bottom w:val="single" w:sz="4" w:space="0" w:color="auto"/>
              <w:right w:val="single" w:sz="4" w:space="0" w:color="auto"/>
            </w:tcBorders>
            <w:vAlign w:val="center"/>
            <w:hideMark/>
          </w:tcPr>
          <w:p w14:paraId="6A8EFC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59 863,0</w:t>
            </w:r>
          </w:p>
        </w:tc>
        <w:tc>
          <w:tcPr>
            <w:tcW w:w="355" w:type="pct"/>
            <w:tcBorders>
              <w:top w:val="nil"/>
              <w:left w:val="nil"/>
              <w:bottom w:val="single" w:sz="4" w:space="0" w:color="auto"/>
              <w:right w:val="single" w:sz="4" w:space="0" w:color="auto"/>
            </w:tcBorders>
            <w:vAlign w:val="center"/>
            <w:hideMark/>
          </w:tcPr>
          <w:p w14:paraId="0A8AE6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A63A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59 863,0</w:t>
            </w:r>
          </w:p>
        </w:tc>
        <w:tc>
          <w:tcPr>
            <w:tcW w:w="355" w:type="pct"/>
            <w:tcBorders>
              <w:top w:val="nil"/>
              <w:left w:val="nil"/>
              <w:bottom w:val="single" w:sz="4" w:space="0" w:color="auto"/>
              <w:right w:val="single" w:sz="4" w:space="0" w:color="auto"/>
            </w:tcBorders>
            <w:vAlign w:val="center"/>
            <w:hideMark/>
          </w:tcPr>
          <w:p w14:paraId="3D2AE28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140376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99F0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7BCF9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7BAE8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86DBF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55514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7C52ADA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D80A7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001.01.01.002</w:t>
            </w:r>
          </w:p>
        </w:tc>
        <w:tc>
          <w:tcPr>
            <w:tcW w:w="1037" w:type="pct"/>
            <w:tcBorders>
              <w:top w:val="nil"/>
              <w:left w:val="nil"/>
              <w:bottom w:val="single" w:sz="4" w:space="0" w:color="auto"/>
              <w:right w:val="single" w:sz="4" w:space="0" w:color="auto"/>
            </w:tcBorders>
            <w:vAlign w:val="center"/>
            <w:hideMark/>
          </w:tcPr>
          <w:p w14:paraId="3B96C21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газовой котельной в г. Переславль-Залесский, пер. Чернореченский, мощностью 7,03 МВт; КН ЗУ 76:18:010207:08</w:t>
            </w:r>
          </w:p>
        </w:tc>
        <w:tc>
          <w:tcPr>
            <w:tcW w:w="355" w:type="pct"/>
            <w:tcBorders>
              <w:top w:val="nil"/>
              <w:left w:val="nil"/>
              <w:bottom w:val="single" w:sz="4" w:space="0" w:color="auto"/>
              <w:right w:val="single" w:sz="4" w:space="0" w:color="auto"/>
            </w:tcBorders>
            <w:vAlign w:val="center"/>
            <w:hideMark/>
          </w:tcPr>
          <w:p w14:paraId="21A006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98 531,0</w:t>
            </w:r>
          </w:p>
        </w:tc>
        <w:tc>
          <w:tcPr>
            <w:tcW w:w="355" w:type="pct"/>
            <w:tcBorders>
              <w:top w:val="nil"/>
              <w:left w:val="nil"/>
              <w:bottom w:val="single" w:sz="4" w:space="0" w:color="auto"/>
              <w:right w:val="single" w:sz="4" w:space="0" w:color="auto"/>
            </w:tcBorders>
            <w:vAlign w:val="center"/>
            <w:hideMark/>
          </w:tcPr>
          <w:p w14:paraId="132748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51AFFD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98 531,0</w:t>
            </w:r>
          </w:p>
        </w:tc>
        <w:tc>
          <w:tcPr>
            <w:tcW w:w="355" w:type="pct"/>
            <w:tcBorders>
              <w:top w:val="nil"/>
              <w:left w:val="nil"/>
              <w:bottom w:val="single" w:sz="4" w:space="0" w:color="auto"/>
              <w:right w:val="single" w:sz="4" w:space="0" w:color="auto"/>
            </w:tcBorders>
            <w:vAlign w:val="center"/>
            <w:hideMark/>
          </w:tcPr>
          <w:p w14:paraId="57D4C3E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6C39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EB9E9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30F8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A7FC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836B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0CADA2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CBC3F6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ADC05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001.01.01.003</w:t>
            </w:r>
          </w:p>
        </w:tc>
        <w:tc>
          <w:tcPr>
            <w:tcW w:w="1037" w:type="pct"/>
            <w:tcBorders>
              <w:top w:val="nil"/>
              <w:left w:val="nil"/>
              <w:bottom w:val="single" w:sz="4" w:space="0" w:color="auto"/>
              <w:right w:val="single" w:sz="4" w:space="0" w:color="auto"/>
            </w:tcBorders>
            <w:vAlign w:val="center"/>
            <w:hideMark/>
          </w:tcPr>
          <w:p w14:paraId="35B8D99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Строительство газовой котельной в г. Переславль-Залесский, </w:t>
            </w:r>
            <w:proofErr w:type="spellStart"/>
            <w:r w:rsidRPr="00135F4A">
              <w:rPr>
                <w:rFonts w:eastAsia="Times New Roman" w:cs="Times New Roman"/>
                <w:color w:val="000000"/>
                <w:sz w:val="18"/>
                <w:szCs w:val="18"/>
                <w:lang w:eastAsia="ru-RU"/>
              </w:rPr>
              <w:t>ул.Свободы</w:t>
            </w:r>
            <w:proofErr w:type="spellEnd"/>
            <w:r w:rsidRPr="00135F4A">
              <w:rPr>
                <w:rFonts w:eastAsia="Times New Roman" w:cs="Times New Roman"/>
                <w:color w:val="000000"/>
                <w:sz w:val="18"/>
                <w:szCs w:val="18"/>
                <w:lang w:eastAsia="ru-RU"/>
              </w:rPr>
              <w:t xml:space="preserve"> р-н «Ремзавод», мощностью 15 МВт; КН ЗУ 76:18:010801:174</w:t>
            </w:r>
          </w:p>
        </w:tc>
        <w:tc>
          <w:tcPr>
            <w:tcW w:w="355" w:type="pct"/>
            <w:tcBorders>
              <w:top w:val="nil"/>
              <w:left w:val="nil"/>
              <w:bottom w:val="single" w:sz="4" w:space="0" w:color="auto"/>
              <w:right w:val="single" w:sz="4" w:space="0" w:color="auto"/>
            </w:tcBorders>
            <w:vAlign w:val="center"/>
            <w:hideMark/>
          </w:tcPr>
          <w:p w14:paraId="0F807B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145 000,0</w:t>
            </w:r>
          </w:p>
        </w:tc>
        <w:tc>
          <w:tcPr>
            <w:tcW w:w="355" w:type="pct"/>
            <w:tcBorders>
              <w:top w:val="nil"/>
              <w:left w:val="nil"/>
              <w:bottom w:val="single" w:sz="4" w:space="0" w:color="auto"/>
              <w:right w:val="single" w:sz="4" w:space="0" w:color="auto"/>
            </w:tcBorders>
            <w:vAlign w:val="center"/>
            <w:hideMark/>
          </w:tcPr>
          <w:p w14:paraId="4EFE86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7908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145 000,0</w:t>
            </w:r>
          </w:p>
        </w:tc>
        <w:tc>
          <w:tcPr>
            <w:tcW w:w="355" w:type="pct"/>
            <w:tcBorders>
              <w:top w:val="nil"/>
              <w:left w:val="nil"/>
              <w:bottom w:val="single" w:sz="4" w:space="0" w:color="auto"/>
              <w:right w:val="single" w:sz="4" w:space="0" w:color="auto"/>
            </w:tcBorders>
            <w:vAlign w:val="center"/>
            <w:hideMark/>
          </w:tcPr>
          <w:p w14:paraId="5F413F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52D17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F1C7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840A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782BF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F8D0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5D5C65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321CDD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CD918C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001.01.01.004</w:t>
            </w:r>
          </w:p>
        </w:tc>
        <w:tc>
          <w:tcPr>
            <w:tcW w:w="1037" w:type="pct"/>
            <w:tcBorders>
              <w:top w:val="nil"/>
              <w:left w:val="nil"/>
              <w:bottom w:val="single" w:sz="4" w:space="0" w:color="auto"/>
              <w:right w:val="single" w:sz="4" w:space="0" w:color="auto"/>
            </w:tcBorders>
            <w:vAlign w:val="center"/>
            <w:hideMark/>
          </w:tcPr>
          <w:p w14:paraId="4F98534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Строительство газовой котельной в г. Переславль-Залесский, МКД </w:t>
            </w:r>
            <w:proofErr w:type="spellStart"/>
            <w:r w:rsidRPr="00135F4A">
              <w:rPr>
                <w:rFonts w:eastAsia="Times New Roman" w:cs="Times New Roman"/>
                <w:color w:val="000000"/>
                <w:sz w:val="18"/>
                <w:szCs w:val="18"/>
                <w:lang w:eastAsia="ru-RU"/>
              </w:rPr>
              <w:t>ул.Менделеева</w:t>
            </w:r>
            <w:proofErr w:type="spellEnd"/>
            <w:r w:rsidRPr="00135F4A">
              <w:rPr>
                <w:rFonts w:eastAsia="Times New Roman" w:cs="Times New Roman"/>
                <w:color w:val="000000"/>
                <w:sz w:val="18"/>
                <w:szCs w:val="18"/>
                <w:lang w:eastAsia="ru-RU"/>
              </w:rPr>
              <w:t>, мощностью 1,1 МВт; КН ЗУ 76:18:010000:255</w:t>
            </w:r>
          </w:p>
        </w:tc>
        <w:tc>
          <w:tcPr>
            <w:tcW w:w="355" w:type="pct"/>
            <w:tcBorders>
              <w:top w:val="nil"/>
              <w:left w:val="nil"/>
              <w:bottom w:val="single" w:sz="4" w:space="0" w:color="auto"/>
              <w:right w:val="single" w:sz="4" w:space="0" w:color="auto"/>
            </w:tcBorders>
            <w:vAlign w:val="center"/>
            <w:hideMark/>
          </w:tcPr>
          <w:p w14:paraId="21BF7B2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26 600,0</w:t>
            </w:r>
          </w:p>
        </w:tc>
        <w:tc>
          <w:tcPr>
            <w:tcW w:w="355" w:type="pct"/>
            <w:tcBorders>
              <w:top w:val="nil"/>
              <w:left w:val="nil"/>
              <w:bottom w:val="single" w:sz="4" w:space="0" w:color="auto"/>
              <w:right w:val="single" w:sz="4" w:space="0" w:color="auto"/>
            </w:tcBorders>
            <w:vAlign w:val="center"/>
            <w:hideMark/>
          </w:tcPr>
          <w:p w14:paraId="49E3342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C5542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26 600,0</w:t>
            </w:r>
          </w:p>
        </w:tc>
        <w:tc>
          <w:tcPr>
            <w:tcW w:w="355" w:type="pct"/>
            <w:tcBorders>
              <w:top w:val="nil"/>
              <w:left w:val="nil"/>
              <w:bottom w:val="single" w:sz="4" w:space="0" w:color="auto"/>
              <w:right w:val="single" w:sz="4" w:space="0" w:color="auto"/>
            </w:tcBorders>
            <w:vAlign w:val="center"/>
            <w:hideMark/>
          </w:tcPr>
          <w:p w14:paraId="5DEA72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34D2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37D8CD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28FE6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8A75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C2B2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74528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A8F8A1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2E16B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001.01.01.005</w:t>
            </w:r>
          </w:p>
        </w:tc>
        <w:tc>
          <w:tcPr>
            <w:tcW w:w="1037" w:type="pct"/>
            <w:tcBorders>
              <w:top w:val="nil"/>
              <w:left w:val="nil"/>
              <w:bottom w:val="single" w:sz="4" w:space="0" w:color="auto"/>
              <w:right w:val="single" w:sz="4" w:space="0" w:color="auto"/>
            </w:tcBorders>
            <w:vAlign w:val="center"/>
            <w:hideMark/>
          </w:tcPr>
          <w:p w14:paraId="0CDB2833"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Строительство газовой котельной в г. Переславль-Залесский, </w:t>
            </w:r>
            <w:proofErr w:type="spellStart"/>
            <w:r w:rsidRPr="00135F4A">
              <w:rPr>
                <w:rFonts w:eastAsia="Times New Roman" w:cs="Times New Roman"/>
                <w:color w:val="000000"/>
                <w:sz w:val="18"/>
                <w:szCs w:val="18"/>
                <w:lang w:eastAsia="ru-RU"/>
              </w:rPr>
              <w:t>мкр</w:t>
            </w:r>
            <w:proofErr w:type="spellEnd"/>
            <w:r w:rsidRPr="00135F4A">
              <w:rPr>
                <w:rFonts w:eastAsia="Times New Roman" w:cs="Times New Roman"/>
                <w:color w:val="000000"/>
                <w:sz w:val="18"/>
                <w:szCs w:val="18"/>
                <w:lang w:eastAsia="ru-RU"/>
              </w:rPr>
              <w:t>. Чкаловский, мощностью 21 МВт; КН ЗУ 76:18:010401:1279</w:t>
            </w:r>
          </w:p>
        </w:tc>
        <w:tc>
          <w:tcPr>
            <w:tcW w:w="355" w:type="pct"/>
            <w:tcBorders>
              <w:top w:val="nil"/>
              <w:left w:val="nil"/>
              <w:bottom w:val="single" w:sz="4" w:space="0" w:color="auto"/>
              <w:right w:val="single" w:sz="4" w:space="0" w:color="auto"/>
            </w:tcBorders>
            <w:vAlign w:val="center"/>
            <w:hideMark/>
          </w:tcPr>
          <w:p w14:paraId="4EA1F2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89 963,1</w:t>
            </w:r>
          </w:p>
        </w:tc>
        <w:tc>
          <w:tcPr>
            <w:tcW w:w="355" w:type="pct"/>
            <w:tcBorders>
              <w:top w:val="nil"/>
              <w:left w:val="nil"/>
              <w:bottom w:val="single" w:sz="4" w:space="0" w:color="auto"/>
              <w:right w:val="single" w:sz="4" w:space="0" w:color="auto"/>
            </w:tcBorders>
            <w:vAlign w:val="center"/>
            <w:hideMark/>
          </w:tcPr>
          <w:p w14:paraId="35E9F7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BD0935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89 963,1</w:t>
            </w:r>
          </w:p>
        </w:tc>
        <w:tc>
          <w:tcPr>
            <w:tcW w:w="355" w:type="pct"/>
            <w:tcBorders>
              <w:top w:val="nil"/>
              <w:left w:val="nil"/>
              <w:bottom w:val="single" w:sz="4" w:space="0" w:color="auto"/>
              <w:right w:val="single" w:sz="4" w:space="0" w:color="auto"/>
            </w:tcBorders>
            <w:vAlign w:val="center"/>
            <w:hideMark/>
          </w:tcPr>
          <w:p w14:paraId="3BB0B6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54EE8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4A284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F832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BF5B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2C95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1F6681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9DC57B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FB179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001.01.01.006</w:t>
            </w:r>
          </w:p>
        </w:tc>
        <w:tc>
          <w:tcPr>
            <w:tcW w:w="1037" w:type="pct"/>
            <w:tcBorders>
              <w:top w:val="nil"/>
              <w:left w:val="nil"/>
              <w:bottom w:val="single" w:sz="4" w:space="0" w:color="auto"/>
              <w:right w:val="single" w:sz="4" w:space="0" w:color="auto"/>
            </w:tcBorders>
            <w:vAlign w:val="center"/>
            <w:hideMark/>
          </w:tcPr>
          <w:p w14:paraId="4695120D"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с. Смоленское, установленной мощностью 1,6 МВт</w:t>
            </w:r>
          </w:p>
        </w:tc>
        <w:tc>
          <w:tcPr>
            <w:tcW w:w="355" w:type="pct"/>
            <w:tcBorders>
              <w:top w:val="nil"/>
              <w:left w:val="nil"/>
              <w:bottom w:val="single" w:sz="4" w:space="0" w:color="auto"/>
              <w:right w:val="single" w:sz="4" w:space="0" w:color="auto"/>
            </w:tcBorders>
            <w:vAlign w:val="center"/>
            <w:hideMark/>
          </w:tcPr>
          <w:p w14:paraId="5FE245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1 245,1</w:t>
            </w:r>
          </w:p>
        </w:tc>
        <w:tc>
          <w:tcPr>
            <w:tcW w:w="355" w:type="pct"/>
            <w:tcBorders>
              <w:top w:val="nil"/>
              <w:left w:val="nil"/>
              <w:bottom w:val="single" w:sz="4" w:space="0" w:color="auto"/>
              <w:right w:val="single" w:sz="4" w:space="0" w:color="auto"/>
            </w:tcBorders>
            <w:vAlign w:val="center"/>
            <w:hideMark/>
          </w:tcPr>
          <w:p w14:paraId="068D61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E61A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1 245,1</w:t>
            </w:r>
          </w:p>
        </w:tc>
        <w:tc>
          <w:tcPr>
            <w:tcW w:w="355" w:type="pct"/>
            <w:tcBorders>
              <w:top w:val="nil"/>
              <w:left w:val="nil"/>
              <w:bottom w:val="single" w:sz="4" w:space="0" w:color="auto"/>
              <w:right w:val="single" w:sz="4" w:space="0" w:color="auto"/>
            </w:tcBorders>
            <w:vAlign w:val="center"/>
            <w:hideMark/>
          </w:tcPr>
          <w:p w14:paraId="2EA5AD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51042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E0DE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CC902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67E581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06DC9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3A49BC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23A42C8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51EDD0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001.01.01.007</w:t>
            </w:r>
          </w:p>
        </w:tc>
        <w:tc>
          <w:tcPr>
            <w:tcW w:w="1037" w:type="pct"/>
            <w:tcBorders>
              <w:top w:val="nil"/>
              <w:left w:val="nil"/>
              <w:bottom w:val="single" w:sz="4" w:space="0" w:color="auto"/>
              <w:right w:val="single" w:sz="4" w:space="0" w:color="auto"/>
            </w:tcBorders>
            <w:vAlign w:val="center"/>
            <w:hideMark/>
          </w:tcPr>
          <w:p w14:paraId="1C11460F"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п. Елизарово, установленной мощностью 0,6 МВт</w:t>
            </w:r>
          </w:p>
        </w:tc>
        <w:tc>
          <w:tcPr>
            <w:tcW w:w="355" w:type="pct"/>
            <w:tcBorders>
              <w:top w:val="nil"/>
              <w:left w:val="nil"/>
              <w:bottom w:val="single" w:sz="4" w:space="0" w:color="auto"/>
              <w:right w:val="single" w:sz="4" w:space="0" w:color="auto"/>
            </w:tcBorders>
            <w:vAlign w:val="center"/>
            <w:hideMark/>
          </w:tcPr>
          <w:p w14:paraId="5DB966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31 115,6</w:t>
            </w:r>
          </w:p>
        </w:tc>
        <w:tc>
          <w:tcPr>
            <w:tcW w:w="355" w:type="pct"/>
            <w:tcBorders>
              <w:top w:val="nil"/>
              <w:left w:val="nil"/>
              <w:bottom w:val="single" w:sz="4" w:space="0" w:color="auto"/>
              <w:right w:val="single" w:sz="4" w:space="0" w:color="auto"/>
            </w:tcBorders>
            <w:vAlign w:val="center"/>
            <w:hideMark/>
          </w:tcPr>
          <w:p w14:paraId="2CB10B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0B21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31 115,6</w:t>
            </w:r>
          </w:p>
        </w:tc>
        <w:tc>
          <w:tcPr>
            <w:tcW w:w="355" w:type="pct"/>
            <w:tcBorders>
              <w:top w:val="nil"/>
              <w:left w:val="nil"/>
              <w:bottom w:val="single" w:sz="4" w:space="0" w:color="auto"/>
              <w:right w:val="single" w:sz="4" w:space="0" w:color="auto"/>
            </w:tcBorders>
            <w:vAlign w:val="center"/>
            <w:hideMark/>
          </w:tcPr>
          <w:p w14:paraId="0901A8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AFF01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B99E7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5FDB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A83FA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432671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CAA12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D3C20E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C4D97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001.01.01.008</w:t>
            </w:r>
          </w:p>
        </w:tc>
        <w:tc>
          <w:tcPr>
            <w:tcW w:w="1037" w:type="pct"/>
            <w:tcBorders>
              <w:top w:val="nil"/>
              <w:left w:val="nil"/>
              <w:bottom w:val="single" w:sz="4" w:space="0" w:color="auto"/>
              <w:right w:val="single" w:sz="4" w:space="0" w:color="auto"/>
            </w:tcBorders>
            <w:vAlign w:val="center"/>
            <w:hideMark/>
          </w:tcPr>
          <w:p w14:paraId="77B8178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п. Дубки, установленной мощностью 3 МВт</w:t>
            </w:r>
          </w:p>
        </w:tc>
        <w:tc>
          <w:tcPr>
            <w:tcW w:w="355" w:type="pct"/>
            <w:tcBorders>
              <w:top w:val="nil"/>
              <w:left w:val="nil"/>
              <w:bottom w:val="single" w:sz="4" w:space="0" w:color="auto"/>
              <w:right w:val="single" w:sz="4" w:space="0" w:color="auto"/>
            </w:tcBorders>
            <w:vAlign w:val="center"/>
            <w:hideMark/>
          </w:tcPr>
          <w:p w14:paraId="6C6A8C1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40 467,2</w:t>
            </w:r>
          </w:p>
        </w:tc>
        <w:tc>
          <w:tcPr>
            <w:tcW w:w="355" w:type="pct"/>
            <w:tcBorders>
              <w:top w:val="nil"/>
              <w:left w:val="nil"/>
              <w:bottom w:val="single" w:sz="4" w:space="0" w:color="auto"/>
              <w:right w:val="single" w:sz="4" w:space="0" w:color="auto"/>
            </w:tcBorders>
            <w:vAlign w:val="center"/>
            <w:hideMark/>
          </w:tcPr>
          <w:p w14:paraId="4E8D8C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40AB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40 467,2</w:t>
            </w:r>
          </w:p>
        </w:tc>
        <w:tc>
          <w:tcPr>
            <w:tcW w:w="355" w:type="pct"/>
            <w:tcBorders>
              <w:top w:val="nil"/>
              <w:left w:val="nil"/>
              <w:bottom w:val="single" w:sz="4" w:space="0" w:color="auto"/>
              <w:right w:val="single" w:sz="4" w:space="0" w:color="auto"/>
            </w:tcBorders>
            <w:vAlign w:val="center"/>
            <w:hideMark/>
          </w:tcPr>
          <w:p w14:paraId="7705DC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6E3CC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2B25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42B9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0E30F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1DCB58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0B2C4A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47ACEC6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6C84D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001.01.01.009</w:t>
            </w:r>
          </w:p>
        </w:tc>
        <w:tc>
          <w:tcPr>
            <w:tcW w:w="1037" w:type="pct"/>
            <w:tcBorders>
              <w:top w:val="nil"/>
              <w:left w:val="nil"/>
              <w:bottom w:val="single" w:sz="4" w:space="0" w:color="auto"/>
              <w:right w:val="single" w:sz="4" w:space="0" w:color="auto"/>
            </w:tcBorders>
            <w:vAlign w:val="center"/>
            <w:hideMark/>
          </w:tcPr>
          <w:p w14:paraId="0D4C4CC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п. Рязанцево, установленной мощностью 2 МВт</w:t>
            </w:r>
          </w:p>
        </w:tc>
        <w:tc>
          <w:tcPr>
            <w:tcW w:w="355" w:type="pct"/>
            <w:tcBorders>
              <w:top w:val="nil"/>
              <w:left w:val="nil"/>
              <w:bottom w:val="single" w:sz="4" w:space="0" w:color="auto"/>
              <w:right w:val="single" w:sz="4" w:space="0" w:color="auto"/>
            </w:tcBorders>
            <w:vAlign w:val="center"/>
            <w:hideMark/>
          </w:tcPr>
          <w:p w14:paraId="4329B1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38 864,2</w:t>
            </w:r>
          </w:p>
        </w:tc>
        <w:tc>
          <w:tcPr>
            <w:tcW w:w="355" w:type="pct"/>
            <w:tcBorders>
              <w:top w:val="nil"/>
              <w:left w:val="nil"/>
              <w:bottom w:val="single" w:sz="4" w:space="0" w:color="auto"/>
              <w:right w:val="single" w:sz="4" w:space="0" w:color="auto"/>
            </w:tcBorders>
            <w:vAlign w:val="center"/>
            <w:hideMark/>
          </w:tcPr>
          <w:p w14:paraId="3180D67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6B139C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38 864,2</w:t>
            </w:r>
          </w:p>
        </w:tc>
        <w:tc>
          <w:tcPr>
            <w:tcW w:w="355" w:type="pct"/>
            <w:tcBorders>
              <w:top w:val="nil"/>
              <w:left w:val="nil"/>
              <w:bottom w:val="single" w:sz="4" w:space="0" w:color="auto"/>
              <w:right w:val="single" w:sz="4" w:space="0" w:color="auto"/>
            </w:tcBorders>
            <w:vAlign w:val="center"/>
            <w:hideMark/>
          </w:tcPr>
          <w:p w14:paraId="48023B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C087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1356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9F9FC7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582B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78F4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3E5B17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7FDA1DD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FF669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001.01.01.010</w:t>
            </w:r>
          </w:p>
        </w:tc>
        <w:tc>
          <w:tcPr>
            <w:tcW w:w="1037" w:type="pct"/>
            <w:tcBorders>
              <w:top w:val="nil"/>
              <w:left w:val="nil"/>
              <w:bottom w:val="single" w:sz="4" w:space="0" w:color="auto"/>
              <w:right w:val="single" w:sz="4" w:space="0" w:color="auto"/>
            </w:tcBorders>
            <w:vAlign w:val="center"/>
            <w:hideMark/>
          </w:tcPr>
          <w:p w14:paraId="3B31FA0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д. Горки, установленной мощностью 2 МВт</w:t>
            </w:r>
          </w:p>
        </w:tc>
        <w:tc>
          <w:tcPr>
            <w:tcW w:w="355" w:type="pct"/>
            <w:tcBorders>
              <w:top w:val="nil"/>
              <w:left w:val="nil"/>
              <w:bottom w:val="single" w:sz="4" w:space="0" w:color="auto"/>
              <w:right w:val="single" w:sz="4" w:space="0" w:color="auto"/>
            </w:tcBorders>
            <w:vAlign w:val="center"/>
            <w:hideMark/>
          </w:tcPr>
          <w:p w14:paraId="07509B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36 994,1</w:t>
            </w:r>
          </w:p>
        </w:tc>
        <w:tc>
          <w:tcPr>
            <w:tcW w:w="355" w:type="pct"/>
            <w:tcBorders>
              <w:top w:val="nil"/>
              <w:left w:val="nil"/>
              <w:bottom w:val="single" w:sz="4" w:space="0" w:color="auto"/>
              <w:right w:val="single" w:sz="4" w:space="0" w:color="auto"/>
            </w:tcBorders>
            <w:vAlign w:val="center"/>
            <w:hideMark/>
          </w:tcPr>
          <w:p w14:paraId="3A7324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4F45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36 994,1</w:t>
            </w:r>
          </w:p>
        </w:tc>
        <w:tc>
          <w:tcPr>
            <w:tcW w:w="355" w:type="pct"/>
            <w:tcBorders>
              <w:top w:val="nil"/>
              <w:left w:val="nil"/>
              <w:bottom w:val="single" w:sz="4" w:space="0" w:color="auto"/>
              <w:right w:val="single" w:sz="4" w:space="0" w:color="auto"/>
            </w:tcBorders>
            <w:vAlign w:val="center"/>
            <w:hideMark/>
          </w:tcPr>
          <w:p w14:paraId="721E33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B9F39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7F9E1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E168C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7E1E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36B67A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A7544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1599161"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6DB7703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"Модернизация источников тепловой энергии, в том числе источников комбинированной выработки"</w:t>
            </w:r>
          </w:p>
        </w:tc>
      </w:tr>
      <w:tr w:rsidR="00135F4A" w:rsidRPr="00135F4A" w14:paraId="78F07482"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42AF9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001.01.04.000</w:t>
            </w:r>
          </w:p>
        </w:tc>
        <w:tc>
          <w:tcPr>
            <w:tcW w:w="1037" w:type="pct"/>
            <w:tcBorders>
              <w:top w:val="nil"/>
              <w:left w:val="nil"/>
              <w:bottom w:val="single" w:sz="4" w:space="0" w:color="auto"/>
              <w:right w:val="single" w:sz="4" w:space="0" w:color="auto"/>
            </w:tcBorders>
            <w:vAlign w:val="center"/>
            <w:hideMark/>
          </w:tcPr>
          <w:p w14:paraId="0FA5088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49445E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5ED84D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330C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60648E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AE2A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0B1F8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69A12D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FD2A4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0F7B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FF4AF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7132135A"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3BB29D68"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4E4D742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0C6CC53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3D5D3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D1702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76C947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22C3B5E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4925D6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4BA0E5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769DA6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190EDD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6A4EEE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2A0CB9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91D68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001.01.04.001</w:t>
            </w:r>
          </w:p>
        </w:tc>
        <w:tc>
          <w:tcPr>
            <w:tcW w:w="1037" w:type="pct"/>
            <w:tcBorders>
              <w:top w:val="nil"/>
              <w:left w:val="nil"/>
              <w:bottom w:val="single" w:sz="4" w:space="0" w:color="auto"/>
              <w:right w:val="single" w:sz="4" w:space="0" w:color="auto"/>
            </w:tcBorders>
            <w:vAlign w:val="center"/>
            <w:hideMark/>
          </w:tcPr>
          <w:p w14:paraId="6840784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w:t>
            </w:r>
            <w:proofErr w:type="spellStart"/>
            <w:r w:rsidRPr="00135F4A">
              <w:rPr>
                <w:rFonts w:eastAsia="Times New Roman" w:cs="Times New Roman"/>
                <w:color w:val="000000"/>
                <w:sz w:val="18"/>
                <w:szCs w:val="18"/>
                <w:lang w:eastAsia="ru-RU"/>
              </w:rPr>
              <w:t>кап.ремонт</w:t>
            </w:r>
            <w:proofErr w:type="spellEnd"/>
            <w:r w:rsidRPr="00135F4A">
              <w:rPr>
                <w:rFonts w:eastAsia="Times New Roman" w:cs="Times New Roman"/>
                <w:color w:val="000000"/>
                <w:sz w:val="18"/>
                <w:szCs w:val="18"/>
                <w:lang w:eastAsia="ru-RU"/>
              </w:rPr>
              <w:t xml:space="preserve">) котельных сельских </w:t>
            </w:r>
            <w:proofErr w:type="spellStart"/>
            <w:r w:rsidRPr="00135F4A">
              <w:rPr>
                <w:rFonts w:eastAsia="Times New Roman" w:cs="Times New Roman"/>
                <w:color w:val="000000"/>
                <w:sz w:val="18"/>
                <w:szCs w:val="18"/>
                <w:lang w:eastAsia="ru-RU"/>
              </w:rPr>
              <w:t>послений</w:t>
            </w:r>
            <w:proofErr w:type="spellEnd"/>
            <w:r w:rsidRPr="00135F4A">
              <w:rPr>
                <w:rFonts w:eastAsia="Times New Roman" w:cs="Times New Roman"/>
                <w:color w:val="000000"/>
                <w:sz w:val="18"/>
                <w:szCs w:val="18"/>
                <w:lang w:eastAsia="ru-RU"/>
              </w:rPr>
              <w:t xml:space="preserve"> с. Берендеево (замена котла КВ-3 №1), с. </w:t>
            </w:r>
            <w:proofErr w:type="spellStart"/>
            <w:r w:rsidRPr="00135F4A">
              <w:rPr>
                <w:rFonts w:eastAsia="Times New Roman" w:cs="Times New Roman"/>
                <w:color w:val="000000"/>
                <w:sz w:val="18"/>
                <w:szCs w:val="18"/>
                <w:lang w:eastAsia="ru-RU"/>
              </w:rPr>
              <w:t>Бектышево</w:t>
            </w:r>
            <w:proofErr w:type="spellEnd"/>
            <w:r w:rsidRPr="00135F4A">
              <w:rPr>
                <w:rFonts w:eastAsia="Times New Roman" w:cs="Times New Roman"/>
                <w:color w:val="000000"/>
                <w:sz w:val="18"/>
                <w:szCs w:val="18"/>
                <w:lang w:eastAsia="ru-RU"/>
              </w:rPr>
              <w:t xml:space="preserve"> (замена котла КСС-0,6 №2 на котел КВа-1,1) , с. Новое (замена котла КСС-0,6 №1 на котел КВа-0,93) ,  с. Новоселье (замена котла КВа-0,63 №1 на котел КВа-0,63)</w:t>
            </w:r>
          </w:p>
        </w:tc>
        <w:tc>
          <w:tcPr>
            <w:tcW w:w="355" w:type="pct"/>
            <w:tcBorders>
              <w:top w:val="nil"/>
              <w:left w:val="nil"/>
              <w:bottom w:val="single" w:sz="4" w:space="0" w:color="auto"/>
              <w:right w:val="single" w:sz="4" w:space="0" w:color="auto"/>
            </w:tcBorders>
            <w:vAlign w:val="center"/>
            <w:hideMark/>
          </w:tcPr>
          <w:p w14:paraId="0C534F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731FB5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84E0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5EA764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6CD35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99ACE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2EE9CD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04C5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2C76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DD800B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E1BE87C"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4DB0438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135F4A" w:rsidRPr="00135F4A" w14:paraId="05685D81"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FB2D7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001.02.03.000</w:t>
            </w:r>
          </w:p>
        </w:tc>
        <w:tc>
          <w:tcPr>
            <w:tcW w:w="1037" w:type="pct"/>
            <w:tcBorders>
              <w:top w:val="nil"/>
              <w:left w:val="nil"/>
              <w:bottom w:val="single" w:sz="4" w:space="0" w:color="auto"/>
              <w:right w:val="single" w:sz="4" w:space="0" w:color="auto"/>
            </w:tcBorders>
            <w:vAlign w:val="center"/>
            <w:hideMark/>
          </w:tcPr>
          <w:p w14:paraId="5B09FB9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2904C8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377CC8B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492DBE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950 202,6</w:t>
            </w:r>
          </w:p>
        </w:tc>
        <w:tc>
          <w:tcPr>
            <w:tcW w:w="355" w:type="pct"/>
            <w:tcBorders>
              <w:top w:val="nil"/>
              <w:left w:val="nil"/>
              <w:bottom w:val="single" w:sz="4" w:space="0" w:color="auto"/>
              <w:right w:val="single" w:sz="4" w:space="0" w:color="auto"/>
            </w:tcBorders>
            <w:vAlign w:val="center"/>
            <w:hideMark/>
          </w:tcPr>
          <w:p w14:paraId="7AFF49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239 086,3</w:t>
            </w:r>
          </w:p>
        </w:tc>
        <w:tc>
          <w:tcPr>
            <w:tcW w:w="355" w:type="pct"/>
            <w:tcBorders>
              <w:top w:val="nil"/>
              <w:left w:val="nil"/>
              <w:bottom w:val="single" w:sz="4" w:space="0" w:color="auto"/>
              <w:right w:val="single" w:sz="4" w:space="0" w:color="auto"/>
            </w:tcBorders>
            <w:vAlign w:val="center"/>
            <w:hideMark/>
          </w:tcPr>
          <w:p w14:paraId="2EB55A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6FD7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3AB29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6627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0D9B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F20B9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0900330A"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0FD7DB4F"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67051713"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495328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64AF5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54B01B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1 346 632,2</w:t>
            </w:r>
          </w:p>
        </w:tc>
        <w:tc>
          <w:tcPr>
            <w:tcW w:w="355" w:type="pct"/>
            <w:tcBorders>
              <w:top w:val="nil"/>
              <w:left w:val="nil"/>
              <w:bottom w:val="single" w:sz="4" w:space="0" w:color="auto"/>
              <w:right w:val="single" w:sz="4" w:space="0" w:color="auto"/>
            </w:tcBorders>
            <w:vAlign w:val="center"/>
            <w:hideMark/>
          </w:tcPr>
          <w:p w14:paraId="032769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19F7FE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59E309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75E94E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126BE7B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50A3F6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D4487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2888B4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7B2AF6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001.02.03.001</w:t>
            </w:r>
          </w:p>
        </w:tc>
        <w:tc>
          <w:tcPr>
            <w:tcW w:w="1037" w:type="pct"/>
            <w:tcBorders>
              <w:top w:val="nil"/>
              <w:left w:val="nil"/>
              <w:bottom w:val="single" w:sz="4" w:space="0" w:color="auto"/>
              <w:right w:val="single" w:sz="4" w:space="0" w:color="auto"/>
            </w:tcBorders>
            <w:vAlign w:val="center"/>
            <w:hideMark/>
          </w:tcPr>
          <w:p w14:paraId="4CFF885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 xml:space="preserve">Модернизация (капитальный ремонт) магистрального трубопровода ТМ-1 от павильона приборов учета ТМ-1 до ЦТП-1 </w:t>
            </w:r>
            <w:proofErr w:type="spellStart"/>
            <w:r w:rsidRPr="00135F4A">
              <w:rPr>
                <w:rFonts w:eastAsia="Times New Roman" w:cs="Times New Roman"/>
                <w:color w:val="000000"/>
                <w:sz w:val="18"/>
                <w:szCs w:val="20"/>
                <w:lang w:eastAsia="ru-RU"/>
              </w:rPr>
              <w:t>ул.Маяковского</w:t>
            </w:r>
            <w:proofErr w:type="spellEnd"/>
            <w:r w:rsidRPr="00135F4A">
              <w:rPr>
                <w:rFonts w:eastAsia="Times New Roman" w:cs="Times New Roman"/>
                <w:color w:val="000000"/>
                <w:sz w:val="18"/>
                <w:szCs w:val="20"/>
                <w:lang w:eastAsia="ru-RU"/>
              </w:rPr>
              <w:t xml:space="preserve"> Ду 325-530 мм (без учета участка ТК-11М-ТК-13М ул. Строителей)</w:t>
            </w:r>
          </w:p>
        </w:tc>
        <w:tc>
          <w:tcPr>
            <w:tcW w:w="355" w:type="pct"/>
            <w:tcBorders>
              <w:top w:val="nil"/>
              <w:left w:val="nil"/>
              <w:bottom w:val="single" w:sz="4" w:space="0" w:color="auto"/>
              <w:right w:val="single" w:sz="4" w:space="0" w:color="auto"/>
            </w:tcBorders>
            <w:vAlign w:val="center"/>
            <w:hideMark/>
          </w:tcPr>
          <w:p w14:paraId="021E32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49 560,2</w:t>
            </w:r>
          </w:p>
        </w:tc>
        <w:tc>
          <w:tcPr>
            <w:tcW w:w="355" w:type="pct"/>
            <w:tcBorders>
              <w:top w:val="nil"/>
              <w:left w:val="nil"/>
              <w:bottom w:val="single" w:sz="4" w:space="0" w:color="auto"/>
              <w:right w:val="single" w:sz="4" w:space="0" w:color="auto"/>
            </w:tcBorders>
            <w:vAlign w:val="center"/>
            <w:hideMark/>
          </w:tcPr>
          <w:p w14:paraId="5B83F1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12 390,0</w:t>
            </w:r>
          </w:p>
        </w:tc>
        <w:tc>
          <w:tcPr>
            <w:tcW w:w="355" w:type="pct"/>
            <w:tcBorders>
              <w:top w:val="nil"/>
              <w:left w:val="nil"/>
              <w:bottom w:val="single" w:sz="4" w:space="0" w:color="auto"/>
              <w:right w:val="single" w:sz="4" w:space="0" w:color="auto"/>
            </w:tcBorders>
            <w:vAlign w:val="center"/>
            <w:hideMark/>
          </w:tcPr>
          <w:p w14:paraId="6FC735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37 170,1</w:t>
            </w:r>
          </w:p>
        </w:tc>
        <w:tc>
          <w:tcPr>
            <w:tcW w:w="355" w:type="pct"/>
            <w:tcBorders>
              <w:top w:val="nil"/>
              <w:left w:val="nil"/>
              <w:bottom w:val="single" w:sz="4" w:space="0" w:color="auto"/>
              <w:right w:val="single" w:sz="4" w:space="0" w:color="auto"/>
            </w:tcBorders>
            <w:vAlign w:val="center"/>
            <w:hideMark/>
          </w:tcPr>
          <w:p w14:paraId="486788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6E517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DBD39D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6214F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CB83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6F67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6EE0D6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8334BC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B52F8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001.02.03.002</w:t>
            </w:r>
          </w:p>
        </w:tc>
        <w:tc>
          <w:tcPr>
            <w:tcW w:w="1037" w:type="pct"/>
            <w:tcBorders>
              <w:top w:val="nil"/>
              <w:left w:val="nil"/>
              <w:bottom w:val="single" w:sz="4" w:space="0" w:color="auto"/>
              <w:right w:val="single" w:sz="4" w:space="0" w:color="auto"/>
            </w:tcBorders>
            <w:vAlign w:val="center"/>
            <w:hideMark/>
          </w:tcPr>
          <w:p w14:paraId="09022653"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 xml:space="preserve">Модернизация (капитальный ремонт) магистрального трубопровода сети отопления ТМ-3 от </w:t>
            </w:r>
            <w:proofErr w:type="spellStart"/>
            <w:r w:rsidRPr="00135F4A">
              <w:rPr>
                <w:rFonts w:eastAsia="Times New Roman" w:cs="Times New Roman"/>
                <w:color w:val="000000"/>
                <w:sz w:val="18"/>
                <w:szCs w:val="20"/>
                <w:lang w:eastAsia="ru-RU"/>
              </w:rPr>
              <w:t>YTl</w:t>
            </w:r>
            <w:proofErr w:type="spellEnd"/>
            <w:r w:rsidRPr="00135F4A">
              <w:rPr>
                <w:rFonts w:eastAsia="Times New Roman" w:cs="Times New Roman"/>
                <w:color w:val="000000"/>
                <w:sz w:val="18"/>
                <w:szCs w:val="20"/>
                <w:lang w:eastAsia="ru-RU"/>
              </w:rPr>
              <w:t xml:space="preserve"> до </w:t>
            </w:r>
            <w:proofErr w:type="spellStart"/>
            <w:r w:rsidRPr="00135F4A">
              <w:rPr>
                <w:rFonts w:eastAsia="Times New Roman" w:cs="Times New Roman"/>
                <w:color w:val="000000"/>
                <w:sz w:val="18"/>
                <w:szCs w:val="20"/>
                <w:lang w:eastAsia="ru-RU"/>
              </w:rPr>
              <w:t>TK</w:t>
            </w:r>
            <w:r w:rsidRPr="00135F4A">
              <w:rPr>
                <w:rFonts w:eastAsia="Times New Roman" w:cs="Times New Roman"/>
                <w:color w:val="000000"/>
                <w:sz w:val="18"/>
                <w:szCs w:val="20"/>
                <w:lang w:eastAsia="ru-RU"/>
              </w:rPr>
              <w:softHyphen/>
              <w:t>lM</w:t>
            </w:r>
            <w:proofErr w:type="spellEnd"/>
            <w:r w:rsidRPr="00135F4A">
              <w:rPr>
                <w:rFonts w:eastAsia="Times New Roman" w:cs="Times New Roman"/>
                <w:color w:val="000000"/>
                <w:sz w:val="18"/>
                <w:szCs w:val="20"/>
                <w:lang w:eastAsia="ru-RU"/>
              </w:rPr>
              <w:t>, от ТК-2М-1 до ТК-ЗМ, от ТК-ЗМ до ТК-5М, ТК-5М до ТК-6М, от ТК-</w:t>
            </w:r>
            <w:proofErr w:type="spellStart"/>
            <w:r w:rsidRPr="00135F4A">
              <w:rPr>
                <w:rFonts w:eastAsia="Times New Roman" w:cs="Times New Roman"/>
                <w:color w:val="000000"/>
                <w:sz w:val="18"/>
                <w:szCs w:val="20"/>
                <w:lang w:eastAsia="ru-RU"/>
              </w:rPr>
              <w:t>бМ</w:t>
            </w:r>
            <w:proofErr w:type="spellEnd"/>
            <w:r w:rsidRPr="00135F4A">
              <w:rPr>
                <w:rFonts w:eastAsia="Times New Roman" w:cs="Times New Roman"/>
                <w:color w:val="000000"/>
                <w:sz w:val="18"/>
                <w:szCs w:val="20"/>
                <w:lang w:eastAsia="ru-RU"/>
              </w:rPr>
              <w:t xml:space="preserve"> до ТК-7М, от ТК-7М до ТК-8М, от ТК-8М до ТК-9М, от ТК-9М до ТК-8, от ТК-8 до ТК-9, от ТК-9 до ТК-9см, т ТК-9см до ТК-10, от TK-</w:t>
            </w:r>
            <w:proofErr w:type="spellStart"/>
            <w:r w:rsidRPr="00135F4A">
              <w:rPr>
                <w:rFonts w:eastAsia="Times New Roman" w:cs="Times New Roman"/>
                <w:color w:val="000000"/>
                <w:sz w:val="18"/>
                <w:szCs w:val="20"/>
                <w:lang w:eastAsia="ru-RU"/>
              </w:rPr>
              <w:t>lM</w:t>
            </w:r>
            <w:proofErr w:type="spellEnd"/>
            <w:r w:rsidRPr="00135F4A">
              <w:rPr>
                <w:rFonts w:eastAsia="Times New Roman" w:cs="Times New Roman"/>
                <w:color w:val="000000"/>
                <w:sz w:val="18"/>
                <w:szCs w:val="20"/>
                <w:lang w:eastAsia="ru-RU"/>
              </w:rPr>
              <w:t xml:space="preserve"> до ТК-2М., ТМ-3 от ТК-16 до ТК-16/1, от ТК-16/1 до TK-16/</w:t>
            </w:r>
            <w:proofErr w:type="spellStart"/>
            <w:r w:rsidRPr="00135F4A">
              <w:rPr>
                <w:rFonts w:eastAsia="Times New Roman" w:cs="Times New Roman"/>
                <w:color w:val="000000"/>
                <w:sz w:val="18"/>
                <w:szCs w:val="20"/>
                <w:lang w:eastAsia="ru-RU"/>
              </w:rPr>
              <w:t>lM</w:t>
            </w:r>
            <w:proofErr w:type="spellEnd"/>
            <w:r w:rsidRPr="00135F4A">
              <w:rPr>
                <w:rFonts w:eastAsia="Times New Roman" w:cs="Times New Roman"/>
                <w:color w:val="000000"/>
                <w:sz w:val="18"/>
                <w:szCs w:val="20"/>
                <w:lang w:eastAsia="ru-RU"/>
              </w:rPr>
              <w:t>, от TK-16/</w:t>
            </w:r>
            <w:proofErr w:type="spellStart"/>
            <w:r w:rsidRPr="00135F4A">
              <w:rPr>
                <w:rFonts w:eastAsia="Times New Roman" w:cs="Times New Roman"/>
                <w:color w:val="000000"/>
                <w:sz w:val="18"/>
                <w:szCs w:val="20"/>
                <w:lang w:eastAsia="ru-RU"/>
              </w:rPr>
              <w:t>lM</w:t>
            </w:r>
            <w:proofErr w:type="spellEnd"/>
            <w:r w:rsidRPr="00135F4A">
              <w:rPr>
                <w:rFonts w:eastAsia="Times New Roman" w:cs="Times New Roman"/>
                <w:color w:val="000000"/>
                <w:sz w:val="18"/>
                <w:szCs w:val="20"/>
                <w:lang w:eastAsia="ru-RU"/>
              </w:rPr>
              <w:t xml:space="preserve"> до ТК-16/2, от ТК-16/2 до ТК-16/4, от ТК-16/4 до ТК-14/1, от ТК-14/1 до ЦТП-13</w:t>
            </w:r>
          </w:p>
        </w:tc>
        <w:tc>
          <w:tcPr>
            <w:tcW w:w="355" w:type="pct"/>
            <w:tcBorders>
              <w:top w:val="nil"/>
              <w:left w:val="nil"/>
              <w:bottom w:val="single" w:sz="4" w:space="0" w:color="auto"/>
              <w:right w:val="single" w:sz="4" w:space="0" w:color="auto"/>
            </w:tcBorders>
            <w:vAlign w:val="center"/>
            <w:hideMark/>
          </w:tcPr>
          <w:p w14:paraId="3284E2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230 617,0</w:t>
            </w:r>
          </w:p>
        </w:tc>
        <w:tc>
          <w:tcPr>
            <w:tcW w:w="355" w:type="pct"/>
            <w:tcBorders>
              <w:top w:val="nil"/>
              <w:left w:val="nil"/>
              <w:bottom w:val="single" w:sz="4" w:space="0" w:color="auto"/>
              <w:right w:val="single" w:sz="4" w:space="0" w:color="auto"/>
            </w:tcBorders>
            <w:vAlign w:val="center"/>
            <w:hideMark/>
          </w:tcPr>
          <w:p w14:paraId="2EEC19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57 654,2</w:t>
            </w:r>
          </w:p>
        </w:tc>
        <w:tc>
          <w:tcPr>
            <w:tcW w:w="355" w:type="pct"/>
            <w:tcBorders>
              <w:top w:val="nil"/>
              <w:left w:val="nil"/>
              <w:bottom w:val="single" w:sz="4" w:space="0" w:color="auto"/>
              <w:right w:val="single" w:sz="4" w:space="0" w:color="auto"/>
            </w:tcBorders>
            <w:vAlign w:val="center"/>
            <w:hideMark/>
          </w:tcPr>
          <w:p w14:paraId="329CBF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172 962,7</w:t>
            </w:r>
          </w:p>
        </w:tc>
        <w:tc>
          <w:tcPr>
            <w:tcW w:w="355" w:type="pct"/>
            <w:tcBorders>
              <w:top w:val="nil"/>
              <w:left w:val="nil"/>
              <w:bottom w:val="single" w:sz="4" w:space="0" w:color="auto"/>
              <w:right w:val="single" w:sz="4" w:space="0" w:color="auto"/>
            </w:tcBorders>
            <w:vAlign w:val="center"/>
            <w:hideMark/>
          </w:tcPr>
          <w:p w14:paraId="426ED26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89BA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D292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3D51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6AE2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57873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2903F7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CC4C642"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2EE95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001.02.03.003</w:t>
            </w:r>
          </w:p>
        </w:tc>
        <w:tc>
          <w:tcPr>
            <w:tcW w:w="1037" w:type="pct"/>
            <w:tcBorders>
              <w:top w:val="nil"/>
              <w:left w:val="nil"/>
              <w:bottom w:val="single" w:sz="4" w:space="0" w:color="auto"/>
              <w:right w:val="single" w:sz="4" w:space="0" w:color="auto"/>
            </w:tcBorders>
            <w:vAlign w:val="center"/>
            <w:hideMark/>
          </w:tcPr>
          <w:p w14:paraId="15EF7C9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 xml:space="preserve">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w:t>
            </w:r>
            <w:proofErr w:type="spellStart"/>
            <w:r w:rsidRPr="00135F4A">
              <w:rPr>
                <w:rFonts w:eastAsia="Times New Roman" w:cs="Times New Roman"/>
                <w:color w:val="000000"/>
                <w:sz w:val="18"/>
                <w:szCs w:val="20"/>
                <w:lang w:eastAsia="ru-RU"/>
              </w:rPr>
              <w:t>мкр</w:t>
            </w:r>
            <w:proofErr w:type="spellEnd"/>
            <w:r w:rsidRPr="00135F4A">
              <w:rPr>
                <w:rFonts w:eastAsia="Times New Roman" w:cs="Times New Roman"/>
                <w:color w:val="000000"/>
                <w:sz w:val="18"/>
                <w:szCs w:val="20"/>
                <w:lang w:eastAsia="ru-RU"/>
              </w:rPr>
              <w:t xml:space="preserve"> от ТК 11 до ЦТП 2,3, внеплощадочных тепловых сетей 5 </w:t>
            </w:r>
            <w:proofErr w:type="spellStart"/>
            <w:r w:rsidRPr="00135F4A">
              <w:rPr>
                <w:rFonts w:eastAsia="Times New Roman" w:cs="Times New Roman"/>
                <w:color w:val="000000"/>
                <w:sz w:val="18"/>
                <w:szCs w:val="20"/>
                <w:lang w:eastAsia="ru-RU"/>
              </w:rPr>
              <w:t>мкр</w:t>
            </w:r>
            <w:proofErr w:type="spellEnd"/>
            <w:r w:rsidRPr="00135F4A">
              <w:rPr>
                <w:rFonts w:eastAsia="Times New Roman" w:cs="Times New Roman"/>
                <w:color w:val="000000"/>
                <w:sz w:val="18"/>
                <w:szCs w:val="20"/>
                <w:lang w:eastAsia="ru-RU"/>
              </w:rPr>
              <w:t xml:space="preserve">., детского комбината "Березка", д/с "Светлячок" ул. Менделеева 38, гимназии </w:t>
            </w:r>
            <w:proofErr w:type="spellStart"/>
            <w:r w:rsidRPr="00135F4A">
              <w:rPr>
                <w:rFonts w:eastAsia="Times New Roman" w:cs="Times New Roman"/>
                <w:color w:val="000000"/>
                <w:sz w:val="18"/>
                <w:szCs w:val="20"/>
                <w:lang w:eastAsia="ru-RU"/>
              </w:rPr>
              <w:t>ул.Менделеева</w:t>
            </w:r>
            <w:proofErr w:type="spellEnd"/>
            <w:r w:rsidRPr="00135F4A">
              <w:rPr>
                <w:rFonts w:eastAsia="Times New Roman" w:cs="Times New Roman"/>
                <w:color w:val="000000"/>
                <w:sz w:val="18"/>
                <w:szCs w:val="20"/>
                <w:lang w:eastAsia="ru-RU"/>
              </w:rPr>
              <w:t xml:space="preserve"> ,36, ул. Кооперативная 70,72,62, (тепловые сети 5 </w:t>
            </w:r>
            <w:proofErr w:type="spellStart"/>
            <w:r w:rsidRPr="00135F4A">
              <w:rPr>
                <w:rFonts w:eastAsia="Times New Roman" w:cs="Times New Roman"/>
                <w:color w:val="000000"/>
                <w:sz w:val="18"/>
                <w:szCs w:val="20"/>
                <w:lang w:eastAsia="ru-RU"/>
              </w:rPr>
              <w:t>мкр</w:t>
            </w:r>
            <w:proofErr w:type="spellEnd"/>
            <w:r w:rsidRPr="00135F4A">
              <w:rPr>
                <w:rFonts w:eastAsia="Times New Roman" w:cs="Times New Roman"/>
                <w:color w:val="000000"/>
                <w:sz w:val="18"/>
                <w:szCs w:val="20"/>
                <w:lang w:eastAsia="ru-RU"/>
              </w:rPr>
              <w:t>.)</w:t>
            </w:r>
          </w:p>
        </w:tc>
        <w:tc>
          <w:tcPr>
            <w:tcW w:w="355" w:type="pct"/>
            <w:tcBorders>
              <w:top w:val="nil"/>
              <w:left w:val="nil"/>
              <w:bottom w:val="single" w:sz="4" w:space="0" w:color="auto"/>
              <w:right w:val="single" w:sz="4" w:space="0" w:color="auto"/>
            </w:tcBorders>
            <w:vAlign w:val="center"/>
            <w:hideMark/>
          </w:tcPr>
          <w:p w14:paraId="1F8B4F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222 217,8</w:t>
            </w:r>
          </w:p>
        </w:tc>
        <w:tc>
          <w:tcPr>
            <w:tcW w:w="355" w:type="pct"/>
            <w:tcBorders>
              <w:top w:val="nil"/>
              <w:left w:val="nil"/>
              <w:bottom w:val="single" w:sz="4" w:space="0" w:color="auto"/>
              <w:right w:val="single" w:sz="4" w:space="0" w:color="auto"/>
            </w:tcBorders>
            <w:vAlign w:val="center"/>
            <w:hideMark/>
          </w:tcPr>
          <w:p w14:paraId="3E6F02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55 554,5</w:t>
            </w:r>
          </w:p>
        </w:tc>
        <w:tc>
          <w:tcPr>
            <w:tcW w:w="355" w:type="pct"/>
            <w:tcBorders>
              <w:top w:val="nil"/>
              <w:left w:val="nil"/>
              <w:bottom w:val="single" w:sz="4" w:space="0" w:color="auto"/>
              <w:right w:val="single" w:sz="4" w:space="0" w:color="auto"/>
            </w:tcBorders>
            <w:vAlign w:val="center"/>
            <w:hideMark/>
          </w:tcPr>
          <w:p w14:paraId="43CF83B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166 663,4</w:t>
            </w:r>
          </w:p>
        </w:tc>
        <w:tc>
          <w:tcPr>
            <w:tcW w:w="355" w:type="pct"/>
            <w:tcBorders>
              <w:top w:val="nil"/>
              <w:left w:val="nil"/>
              <w:bottom w:val="single" w:sz="4" w:space="0" w:color="auto"/>
              <w:right w:val="single" w:sz="4" w:space="0" w:color="auto"/>
            </w:tcBorders>
            <w:vAlign w:val="center"/>
            <w:hideMark/>
          </w:tcPr>
          <w:p w14:paraId="0AFD63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5E55C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B1D82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1959C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59569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F3AD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12471A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5A6FE4F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3F6A08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001.02.03.004</w:t>
            </w:r>
          </w:p>
        </w:tc>
        <w:tc>
          <w:tcPr>
            <w:tcW w:w="1037" w:type="pct"/>
            <w:tcBorders>
              <w:top w:val="nil"/>
              <w:left w:val="nil"/>
              <w:bottom w:val="single" w:sz="4" w:space="0" w:color="auto"/>
              <w:right w:val="single" w:sz="4" w:space="0" w:color="auto"/>
            </w:tcBorders>
            <w:vAlign w:val="center"/>
            <w:hideMark/>
          </w:tcPr>
          <w:p w14:paraId="1778362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тепловые сети от н/с Комитетская (от ТК-2Н до ТК-23)</w:t>
            </w:r>
          </w:p>
        </w:tc>
        <w:tc>
          <w:tcPr>
            <w:tcW w:w="355" w:type="pct"/>
            <w:tcBorders>
              <w:top w:val="nil"/>
              <w:left w:val="nil"/>
              <w:bottom w:val="single" w:sz="4" w:space="0" w:color="auto"/>
              <w:right w:val="single" w:sz="4" w:space="0" w:color="auto"/>
            </w:tcBorders>
            <w:vAlign w:val="center"/>
            <w:hideMark/>
          </w:tcPr>
          <w:p w14:paraId="79C14B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60 262,0</w:t>
            </w:r>
          </w:p>
        </w:tc>
        <w:tc>
          <w:tcPr>
            <w:tcW w:w="355" w:type="pct"/>
            <w:tcBorders>
              <w:top w:val="nil"/>
              <w:left w:val="nil"/>
              <w:bottom w:val="single" w:sz="4" w:space="0" w:color="auto"/>
              <w:right w:val="single" w:sz="4" w:space="0" w:color="auto"/>
            </w:tcBorders>
            <w:vAlign w:val="center"/>
            <w:hideMark/>
          </w:tcPr>
          <w:p w14:paraId="0779901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15 065,5</w:t>
            </w:r>
          </w:p>
        </w:tc>
        <w:tc>
          <w:tcPr>
            <w:tcW w:w="355" w:type="pct"/>
            <w:tcBorders>
              <w:top w:val="nil"/>
              <w:left w:val="nil"/>
              <w:bottom w:val="single" w:sz="4" w:space="0" w:color="auto"/>
              <w:right w:val="single" w:sz="4" w:space="0" w:color="auto"/>
            </w:tcBorders>
            <w:vAlign w:val="center"/>
            <w:hideMark/>
          </w:tcPr>
          <w:p w14:paraId="5D98A2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45 196,5</w:t>
            </w:r>
          </w:p>
        </w:tc>
        <w:tc>
          <w:tcPr>
            <w:tcW w:w="355" w:type="pct"/>
            <w:tcBorders>
              <w:top w:val="nil"/>
              <w:left w:val="nil"/>
              <w:bottom w:val="single" w:sz="4" w:space="0" w:color="auto"/>
              <w:right w:val="single" w:sz="4" w:space="0" w:color="auto"/>
            </w:tcBorders>
            <w:vAlign w:val="center"/>
            <w:hideMark/>
          </w:tcPr>
          <w:p w14:paraId="43A5EA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F21B2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BF15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A376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0FF8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CA66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27D611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E86C0A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1AFEB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001.02.03.005</w:t>
            </w:r>
          </w:p>
        </w:tc>
        <w:tc>
          <w:tcPr>
            <w:tcW w:w="1037" w:type="pct"/>
            <w:tcBorders>
              <w:top w:val="nil"/>
              <w:left w:val="nil"/>
              <w:bottom w:val="single" w:sz="4" w:space="0" w:color="auto"/>
              <w:right w:val="single" w:sz="4" w:space="0" w:color="auto"/>
            </w:tcBorders>
            <w:vAlign w:val="center"/>
            <w:hideMark/>
          </w:tcPr>
          <w:p w14:paraId="24F85B1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355" w:type="pct"/>
            <w:tcBorders>
              <w:top w:val="nil"/>
              <w:left w:val="nil"/>
              <w:bottom w:val="single" w:sz="4" w:space="0" w:color="auto"/>
              <w:right w:val="single" w:sz="4" w:space="0" w:color="auto"/>
            </w:tcBorders>
            <w:vAlign w:val="center"/>
            <w:hideMark/>
          </w:tcPr>
          <w:p w14:paraId="66CB91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60 778,0</w:t>
            </w:r>
          </w:p>
        </w:tc>
        <w:tc>
          <w:tcPr>
            <w:tcW w:w="355" w:type="pct"/>
            <w:tcBorders>
              <w:top w:val="nil"/>
              <w:left w:val="nil"/>
              <w:bottom w:val="single" w:sz="4" w:space="0" w:color="auto"/>
              <w:right w:val="single" w:sz="4" w:space="0" w:color="auto"/>
            </w:tcBorders>
            <w:vAlign w:val="center"/>
            <w:hideMark/>
          </w:tcPr>
          <w:p w14:paraId="2A9781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15 194,5</w:t>
            </w:r>
          </w:p>
        </w:tc>
        <w:tc>
          <w:tcPr>
            <w:tcW w:w="355" w:type="pct"/>
            <w:tcBorders>
              <w:top w:val="nil"/>
              <w:left w:val="nil"/>
              <w:bottom w:val="single" w:sz="4" w:space="0" w:color="auto"/>
              <w:right w:val="single" w:sz="4" w:space="0" w:color="auto"/>
            </w:tcBorders>
            <w:vAlign w:val="center"/>
            <w:hideMark/>
          </w:tcPr>
          <w:p w14:paraId="114489F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45 583,5</w:t>
            </w:r>
          </w:p>
        </w:tc>
        <w:tc>
          <w:tcPr>
            <w:tcW w:w="355" w:type="pct"/>
            <w:tcBorders>
              <w:top w:val="nil"/>
              <w:left w:val="nil"/>
              <w:bottom w:val="single" w:sz="4" w:space="0" w:color="auto"/>
              <w:right w:val="single" w:sz="4" w:space="0" w:color="auto"/>
            </w:tcBorders>
            <w:vAlign w:val="center"/>
            <w:hideMark/>
          </w:tcPr>
          <w:p w14:paraId="0D6DE66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C2BF7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C952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70FF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1822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1FD34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79D3D45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5B7EC2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299FB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001.02.03.006</w:t>
            </w:r>
          </w:p>
        </w:tc>
        <w:tc>
          <w:tcPr>
            <w:tcW w:w="1037" w:type="pct"/>
            <w:tcBorders>
              <w:top w:val="nil"/>
              <w:left w:val="nil"/>
              <w:bottom w:val="single" w:sz="4" w:space="0" w:color="auto"/>
              <w:right w:val="single" w:sz="4" w:space="0" w:color="auto"/>
            </w:tcBorders>
            <w:vAlign w:val="center"/>
            <w:hideMark/>
          </w:tcPr>
          <w:p w14:paraId="084B502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тепловые сети от н/с Комитетская от КН до ТК-Н59 через ТК-Н54</w:t>
            </w:r>
          </w:p>
        </w:tc>
        <w:tc>
          <w:tcPr>
            <w:tcW w:w="355" w:type="pct"/>
            <w:tcBorders>
              <w:top w:val="nil"/>
              <w:left w:val="nil"/>
              <w:bottom w:val="single" w:sz="4" w:space="0" w:color="auto"/>
              <w:right w:val="single" w:sz="4" w:space="0" w:color="auto"/>
            </w:tcBorders>
            <w:vAlign w:val="center"/>
            <w:hideMark/>
          </w:tcPr>
          <w:p w14:paraId="4C4EE06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33 983,0</w:t>
            </w:r>
          </w:p>
        </w:tc>
        <w:tc>
          <w:tcPr>
            <w:tcW w:w="355" w:type="pct"/>
            <w:tcBorders>
              <w:top w:val="nil"/>
              <w:left w:val="nil"/>
              <w:bottom w:val="single" w:sz="4" w:space="0" w:color="auto"/>
              <w:right w:val="single" w:sz="4" w:space="0" w:color="auto"/>
            </w:tcBorders>
            <w:vAlign w:val="center"/>
            <w:hideMark/>
          </w:tcPr>
          <w:p w14:paraId="0904A3E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8 495,7</w:t>
            </w:r>
          </w:p>
        </w:tc>
        <w:tc>
          <w:tcPr>
            <w:tcW w:w="355" w:type="pct"/>
            <w:tcBorders>
              <w:top w:val="nil"/>
              <w:left w:val="nil"/>
              <w:bottom w:val="single" w:sz="4" w:space="0" w:color="auto"/>
              <w:right w:val="single" w:sz="4" w:space="0" w:color="auto"/>
            </w:tcBorders>
            <w:vAlign w:val="center"/>
            <w:hideMark/>
          </w:tcPr>
          <w:p w14:paraId="12104A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25 487,2</w:t>
            </w:r>
          </w:p>
        </w:tc>
        <w:tc>
          <w:tcPr>
            <w:tcW w:w="355" w:type="pct"/>
            <w:tcBorders>
              <w:top w:val="nil"/>
              <w:left w:val="nil"/>
              <w:bottom w:val="single" w:sz="4" w:space="0" w:color="auto"/>
              <w:right w:val="single" w:sz="4" w:space="0" w:color="auto"/>
            </w:tcBorders>
            <w:vAlign w:val="center"/>
            <w:hideMark/>
          </w:tcPr>
          <w:p w14:paraId="15F5C7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10510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4924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31859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820F4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34AE9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5BF088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512F500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BEB5A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001.02.03.007</w:t>
            </w:r>
          </w:p>
        </w:tc>
        <w:tc>
          <w:tcPr>
            <w:tcW w:w="1037" w:type="pct"/>
            <w:tcBorders>
              <w:top w:val="nil"/>
              <w:left w:val="nil"/>
              <w:bottom w:val="single" w:sz="4" w:space="0" w:color="auto"/>
              <w:right w:val="single" w:sz="4" w:space="0" w:color="auto"/>
            </w:tcBorders>
            <w:vAlign w:val="center"/>
            <w:hideMark/>
          </w:tcPr>
          <w:p w14:paraId="3EF9D62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55" w:type="pct"/>
            <w:tcBorders>
              <w:top w:val="nil"/>
              <w:left w:val="nil"/>
              <w:bottom w:val="single" w:sz="4" w:space="0" w:color="auto"/>
              <w:right w:val="single" w:sz="4" w:space="0" w:color="auto"/>
            </w:tcBorders>
            <w:vAlign w:val="center"/>
            <w:hideMark/>
          </w:tcPr>
          <w:p w14:paraId="119971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176 613,1</w:t>
            </w:r>
          </w:p>
        </w:tc>
        <w:tc>
          <w:tcPr>
            <w:tcW w:w="355" w:type="pct"/>
            <w:tcBorders>
              <w:top w:val="nil"/>
              <w:left w:val="nil"/>
              <w:bottom w:val="single" w:sz="4" w:space="0" w:color="auto"/>
              <w:right w:val="single" w:sz="4" w:space="0" w:color="auto"/>
            </w:tcBorders>
            <w:vAlign w:val="center"/>
            <w:hideMark/>
          </w:tcPr>
          <w:p w14:paraId="46930C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44 153,3</w:t>
            </w:r>
          </w:p>
        </w:tc>
        <w:tc>
          <w:tcPr>
            <w:tcW w:w="355" w:type="pct"/>
            <w:tcBorders>
              <w:top w:val="nil"/>
              <w:left w:val="nil"/>
              <w:bottom w:val="single" w:sz="4" w:space="0" w:color="auto"/>
              <w:right w:val="single" w:sz="4" w:space="0" w:color="auto"/>
            </w:tcBorders>
            <w:vAlign w:val="center"/>
            <w:hideMark/>
          </w:tcPr>
          <w:p w14:paraId="1256C2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132 459,8</w:t>
            </w:r>
          </w:p>
        </w:tc>
        <w:tc>
          <w:tcPr>
            <w:tcW w:w="355" w:type="pct"/>
            <w:tcBorders>
              <w:top w:val="nil"/>
              <w:left w:val="nil"/>
              <w:bottom w:val="single" w:sz="4" w:space="0" w:color="auto"/>
              <w:right w:val="single" w:sz="4" w:space="0" w:color="auto"/>
            </w:tcBorders>
            <w:vAlign w:val="center"/>
            <w:hideMark/>
          </w:tcPr>
          <w:p w14:paraId="25805E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8B555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9DC7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FD1A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F2709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9D556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086CCE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FD132E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F1DB35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001.02.03.008</w:t>
            </w:r>
          </w:p>
        </w:tc>
        <w:tc>
          <w:tcPr>
            <w:tcW w:w="1037" w:type="pct"/>
            <w:tcBorders>
              <w:top w:val="nil"/>
              <w:left w:val="nil"/>
              <w:bottom w:val="single" w:sz="4" w:space="0" w:color="auto"/>
              <w:right w:val="single" w:sz="4" w:space="0" w:color="auto"/>
            </w:tcBorders>
            <w:vAlign w:val="center"/>
            <w:hideMark/>
          </w:tcPr>
          <w:p w14:paraId="5175330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sz w:val="18"/>
                <w:szCs w:val="20"/>
                <w:lang w:eastAsia="ru-RU"/>
              </w:rPr>
              <w:t>Модернизация (капитальный ремонт) магистрального трубопровода от ТК-37 до ТМ-3 (</w:t>
            </w:r>
            <w:proofErr w:type="spellStart"/>
            <w:r w:rsidRPr="00135F4A">
              <w:rPr>
                <w:rFonts w:eastAsia="Times New Roman" w:cs="Times New Roman"/>
                <w:sz w:val="18"/>
                <w:szCs w:val="20"/>
                <w:lang w:eastAsia="ru-RU"/>
              </w:rPr>
              <w:t>ул.Магистральная</w:t>
            </w:r>
            <w:proofErr w:type="spellEnd"/>
            <w:r w:rsidRPr="00135F4A">
              <w:rPr>
                <w:rFonts w:eastAsia="Times New Roman" w:cs="Times New Roman"/>
                <w:sz w:val="18"/>
                <w:szCs w:val="20"/>
                <w:lang w:eastAsia="ru-RU"/>
              </w:rPr>
              <w:t>) (участок 1)</w:t>
            </w:r>
          </w:p>
        </w:tc>
        <w:tc>
          <w:tcPr>
            <w:tcW w:w="355" w:type="pct"/>
            <w:tcBorders>
              <w:top w:val="nil"/>
              <w:left w:val="nil"/>
              <w:bottom w:val="single" w:sz="4" w:space="0" w:color="auto"/>
              <w:right w:val="single" w:sz="4" w:space="0" w:color="auto"/>
            </w:tcBorders>
            <w:vAlign w:val="center"/>
            <w:hideMark/>
          </w:tcPr>
          <w:p w14:paraId="183325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19 290,1</w:t>
            </w:r>
          </w:p>
        </w:tc>
        <w:tc>
          <w:tcPr>
            <w:tcW w:w="355" w:type="pct"/>
            <w:tcBorders>
              <w:top w:val="nil"/>
              <w:left w:val="nil"/>
              <w:bottom w:val="single" w:sz="4" w:space="0" w:color="auto"/>
              <w:right w:val="single" w:sz="4" w:space="0" w:color="auto"/>
            </w:tcBorders>
            <w:vAlign w:val="center"/>
            <w:hideMark/>
          </w:tcPr>
          <w:p w14:paraId="7D3936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4 822,5</w:t>
            </w:r>
          </w:p>
        </w:tc>
        <w:tc>
          <w:tcPr>
            <w:tcW w:w="355" w:type="pct"/>
            <w:tcBorders>
              <w:top w:val="nil"/>
              <w:left w:val="nil"/>
              <w:bottom w:val="single" w:sz="4" w:space="0" w:color="auto"/>
              <w:right w:val="single" w:sz="4" w:space="0" w:color="auto"/>
            </w:tcBorders>
            <w:vAlign w:val="center"/>
            <w:hideMark/>
          </w:tcPr>
          <w:p w14:paraId="16DAEF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14 467,6</w:t>
            </w:r>
          </w:p>
        </w:tc>
        <w:tc>
          <w:tcPr>
            <w:tcW w:w="355" w:type="pct"/>
            <w:tcBorders>
              <w:top w:val="nil"/>
              <w:left w:val="nil"/>
              <w:bottom w:val="single" w:sz="4" w:space="0" w:color="auto"/>
              <w:right w:val="single" w:sz="4" w:space="0" w:color="auto"/>
            </w:tcBorders>
            <w:vAlign w:val="center"/>
            <w:hideMark/>
          </w:tcPr>
          <w:p w14:paraId="68211C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94DED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DA013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110030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4FF5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7832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0A378A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F6FD98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79A5F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001.02.03.009</w:t>
            </w:r>
          </w:p>
        </w:tc>
        <w:tc>
          <w:tcPr>
            <w:tcW w:w="1037" w:type="pct"/>
            <w:tcBorders>
              <w:top w:val="nil"/>
              <w:left w:val="nil"/>
              <w:bottom w:val="single" w:sz="4" w:space="0" w:color="auto"/>
              <w:right w:val="single" w:sz="4" w:space="0" w:color="auto"/>
            </w:tcBorders>
            <w:vAlign w:val="center"/>
            <w:hideMark/>
          </w:tcPr>
          <w:p w14:paraId="2855133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sz w:val="18"/>
                <w:szCs w:val="20"/>
                <w:lang w:eastAsia="ru-RU"/>
              </w:rPr>
              <w:t>Модернизация (капитальный ремонт) магистрального трубопровода от ТК-37 до ТМ-3 (</w:t>
            </w:r>
            <w:proofErr w:type="spellStart"/>
            <w:r w:rsidRPr="00135F4A">
              <w:rPr>
                <w:rFonts w:eastAsia="Times New Roman" w:cs="Times New Roman"/>
                <w:sz w:val="18"/>
                <w:szCs w:val="20"/>
                <w:lang w:eastAsia="ru-RU"/>
              </w:rPr>
              <w:t>ул.Магистральная</w:t>
            </w:r>
            <w:proofErr w:type="spellEnd"/>
            <w:r w:rsidRPr="00135F4A">
              <w:rPr>
                <w:rFonts w:eastAsia="Times New Roman" w:cs="Times New Roman"/>
                <w:sz w:val="18"/>
                <w:szCs w:val="20"/>
                <w:lang w:eastAsia="ru-RU"/>
              </w:rPr>
              <w:t>) (участок 2)</w:t>
            </w:r>
          </w:p>
        </w:tc>
        <w:tc>
          <w:tcPr>
            <w:tcW w:w="355" w:type="pct"/>
            <w:tcBorders>
              <w:top w:val="nil"/>
              <w:left w:val="nil"/>
              <w:bottom w:val="single" w:sz="4" w:space="0" w:color="auto"/>
              <w:right w:val="single" w:sz="4" w:space="0" w:color="auto"/>
            </w:tcBorders>
            <w:vAlign w:val="center"/>
            <w:hideMark/>
          </w:tcPr>
          <w:p w14:paraId="62CEF4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17 265,0</w:t>
            </w:r>
          </w:p>
        </w:tc>
        <w:tc>
          <w:tcPr>
            <w:tcW w:w="355" w:type="pct"/>
            <w:tcBorders>
              <w:top w:val="nil"/>
              <w:left w:val="nil"/>
              <w:bottom w:val="single" w:sz="4" w:space="0" w:color="auto"/>
              <w:right w:val="single" w:sz="4" w:space="0" w:color="auto"/>
            </w:tcBorders>
            <w:vAlign w:val="center"/>
            <w:hideMark/>
          </w:tcPr>
          <w:p w14:paraId="388BA1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4 316,3</w:t>
            </w:r>
          </w:p>
        </w:tc>
        <w:tc>
          <w:tcPr>
            <w:tcW w:w="355" w:type="pct"/>
            <w:tcBorders>
              <w:top w:val="nil"/>
              <w:left w:val="nil"/>
              <w:bottom w:val="single" w:sz="4" w:space="0" w:color="auto"/>
              <w:right w:val="single" w:sz="4" w:space="0" w:color="auto"/>
            </w:tcBorders>
            <w:vAlign w:val="center"/>
            <w:hideMark/>
          </w:tcPr>
          <w:p w14:paraId="5FC168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12 948,8</w:t>
            </w:r>
          </w:p>
        </w:tc>
        <w:tc>
          <w:tcPr>
            <w:tcW w:w="355" w:type="pct"/>
            <w:tcBorders>
              <w:top w:val="nil"/>
              <w:left w:val="nil"/>
              <w:bottom w:val="single" w:sz="4" w:space="0" w:color="auto"/>
              <w:right w:val="single" w:sz="4" w:space="0" w:color="auto"/>
            </w:tcBorders>
            <w:vAlign w:val="center"/>
            <w:hideMark/>
          </w:tcPr>
          <w:p w14:paraId="19D7AA2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1A66B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8888A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92875B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03A10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99EE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025419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56F74CC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0F989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001.02.03.010</w:t>
            </w:r>
          </w:p>
        </w:tc>
        <w:tc>
          <w:tcPr>
            <w:tcW w:w="1037" w:type="pct"/>
            <w:tcBorders>
              <w:top w:val="nil"/>
              <w:left w:val="nil"/>
              <w:bottom w:val="single" w:sz="4" w:space="0" w:color="auto"/>
              <w:right w:val="single" w:sz="4" w:space="0" w:color="auto"/>
            </w:tcBorders>
            <w:vAlign w:val="center"/>
            <w:hideMark/>
          </w:tcPr>
          <w:p w14:paraId="701098D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от УТ-33 до УТ-32 (р-н Больницы)</w:t>
            </w:r>
          </w:p>
        </w:tc>
        <w:tc>
          <w:tcPr>
            <w:tcW w:w="355" w:type="pct"/>
            <w:tcBorders>
              <w:top w:val="nil"/>
              <w:left w:val="nil"/>
              <w:bottom w:val="single" w:sz="4" w:space="0" w:color="auto"/>
              <w:right w:val="single" w:sz="4" w:space="0" w:color="auto"/>
            </w:tcBorders>
            <w:vAlign w:val="center"/>
            <w:hideMark/>
          </w:tcPr>
          <w:p w14:paraId="47C3E52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9 316,6</w:t>
            </w:r>
          </w:p>
        </w:tc>
        <w:tc>
          <w:tcPr>
            <w:tcW w:w="355" w:type="pct"/>
            <w:tcBorders>
              <w:top w:val="nil"/>
              <w:left w:val="nil"/>
              <w:bottom w:val="single" w:sz="4" w:space="0" w:color="auto"/>
              <w:right w:val="single" w:sz="4" w:space="0" w:color="auto"/>
            </w:tcBorders>
            <w:vAlign w:val="center"/>
            <w:hideMark/>
          </w:tcPr>
          <w:p w14:paraId="413B68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2 329,1</w:t>
            </w:r>
          </w:p>
        </w:tc>
        <w:tc>
          <w:tcPr>
            <w:tcW w:w="355" w:type="pct"/>
            <w:tcBorders>
              <w:top w:val="nil"/>
              <w:left w:val="nil"/>
              <w:bottom w:val="single" w:sz="4" w:space="0" w:color="auto"/>
              <w:right w:val="single" w:sz="4" w:space="0" w:color="auto"/>
            </w:tcBorders>
            <w:vAlign w:val="center"/>
            <w:hideMark/>
          </w:tcPr>
          <w:p w14:paraId="1F2BAE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6 987,4</w:t>
            </w:r>
          </w:p>
        </w:tc>
        <w:tc>
          <w:tcPr>
            <w:tcW w:w="355" w:type="pct"/>
            <w:tcBorders>
              <w:top w:val="nil"/>
              <w:left w:val="nil"/>
              <w:bottom w:val="single" w:sz="4" w:space="0" w:color="auto"/>
              <w:right w:val="single" w:sz="4" w:space="0" w:color="auto"/>
            </w:tcBorders>
            <w:vAlign w:val="center"/>
            <w:hideMark/>
          </w:tcPr>
          <w:p w14:paraId="69D930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C2224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DA4B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593D6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3A9E6F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80F79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14B0A0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EAB406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8498F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lastRenderedPageBreak/>
              <w:t>001.02.03.011</w:t>
            </w:r>
          </w:p>
        </w:tc>
        <w:tc>
          <w:tcPr>
            <w:tcW w:w="1037" w:type="pct"/>
            <w:tcBorders>
              <w:top w:val="nil"/>
              <w:left w:val="nil"/>
              <w:bottom w:val="single" w:sz="4" w:space="0" w:color="auto"/>
              <w:right w:val="single" w:sz="4" w:space="0" w:color="auto"/>
            </w:tcBorders>
            <w:vAlign w:val="center"/>
            <w:hideMark/>
          </w:tcPr>
          <w:p w14:paraId="691756A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от УТ-32 до УТ-31 (р-н Больницы)</w:t>
            </w:r>
          </w:p>
        </w:tc>
        <w:tc>
          <w:tcPr>
            <w:tcW w:w="355" w:type="pct"/>
            <w:tcBorders>
              <w:top w:val="nil"/>
              <w:left w:val="nil"/>
              <w:bottom w:val="single" w:sz="4" w:space="0" w:color="auto"/>
              <w:right w:val="single" w:sz="4" w:space="0" w:color="auto"/>
            </w:tcBorders>
            <w:vAlign w:val="center"/>
            <w:hideMark/>
          </w:tcPr>
          <w:p w14:paraId="3F63E54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6 172,3</w:t>
            </w:r>
          </w:p>
        </w:tc>
        <w:tc>
          <w:tcPr>
            <w:tcW w:w="355" w:type="pct"/>
            <w:tcBorders>
              <w:top w:val="nil"/>
              <w:left w:val="nil"/>
              <w:bottom w:val="single" w:sz="4" w:space="0" w:color="auto"/>
              <w:right w:val="single" w:sz="4" w:space="0" w:color="auto"/>
            </w:tcBorders>
            <w:vAlign w:val="center"/>
            <w:hideMark/>
          </w:tcPr>
          <w:p w14:paraId="765F15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1 543,1</w:t>
            </w:r>
          </w:p>
        </w:tc>
        <w:tc>
          <w:tcPr>
            <w:tcW w:w="355" w:type="pct"/>
            <w:tcBorders>
              <w:top w:val="nil"/>
              <w:left w:val="nil"/>
              <w:bottom w:val="single" w:sz="4" w:space="0" w:color="auto"/>
              <w:right w:val="single" w:sz="4" w:space="0" w:color="auto"/>
            </w:tcBorders>
            <w:vAlign w:val="center"/>
            <w:hideMark/>
          </w:tcPr>
          <w:p w14:paraId="38D076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4 629,3</w:t>
            </w:r>
          </w:p>
        </w:tc>
        <w:tc>
          <w:tcPr>
            <w:tcW w:w="355" w:type="pct"/>
            <w:tcBorders>
              <w:top w:val="nil"/>
              <w:left w:val="nil"/>
              <w:bottom w:val="single" w:sz="4" w:space="0" w:color="auto"/>
              <w:right w:val="single" w:sz="4" w:space="0" w:color="auto"/>
            </w:tcBorders>
            <w:vAlign w:val="center"/>
            <w:hideMark/>
          </w:tcPr>
          <w:p w14:paraId="305E09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97A6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E668B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84C7D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6992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21A198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2E52EF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9867AD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AD1F9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001.02.03.012</w:t>
            </w:r>
          </w:p>
        </w:tc>
        <w:tc>
          <w:tcPr>
            <w:tcW w:w="1037" w:type="pct"/>
            <w:tcBorders>
              <w:top w:val="nil"/>
              <w:left w:val="nil"/>
              <w:bottom w:val="single" w:sz="4" w:space="0" w:color="auto"/>
              <w:right w:val="single" w:sz="4" w:space="0" w:color="auto"/>
            </w:tcBorders>
            <w:vAlign w:val="center"/>
            <w:hideMark/>
          </w:tcPr>
          <w:p w14:paraId="745F32B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от УТ-2 до УТ-31 (р-н Больницы)</w:t>
            </w:r>
          </w:p>
        </w:tc>
        <w:tc>
          <w:tcPr>
            <w:tcW w:w="355" w:type="pct"/>
            <w:tcBorders>
              <w:top w:val="nil"/>
              <w:left w:val="nil"/>
              <w:bottom w:val="single" w:sz="4" w:space="0" w:color="auto"/>
              <w:right w:val="single" w:sz="4" w:space="0" w:color="auto"/>
            </w:tcBorders>
            <w:vAlign w:val="center"/>
            <w:hideMark/>
          </w:tcPr>
          <w:p w14:paraId="0328B16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19 526,8</w:t>
            </w:r>
          </w:p>
        </w:tc>
        <w:tc>
          <w:tcPr>
            <w:tcW w:w="355" w:type="pct"/>
            <w:tcBorders>
              <w:top w:val="nil"/>
              <w:left w:val="nil"/>
              <w:bottom w:val="single" w:sz="4" w:space="0" w:color="auto"/>
              <w:right w:val="single" w:sz="4" w:space="0" w:color="auto"/>
            </w:tcBorders>
            <w:vAlign w:val="center"/>
            <w:hideMark/>
          </w:tcPr>
          <w:p w14:paraId="4B2A95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4 881,7</w:t>
            </w:r>
          </w:p>
        </w:tc>
        <w:tc>
          <w:tcPr>
            <w:tcW w:w="355" w:type="pct"/>
            <w:tcBorders>
              <w:top w:val="nil"/>
              <w:left w:val="nil"/>
              <w:bottom w:val="single" w:sz="4" w:space="0" w:color="auto"/>
              <w:right w:val="single" w:sz="4" w:space="0" w:color="auto"/>
            </w:tcBorders>
            <w:vAlign w:val="center"/>
            <w:hideMark/>
          </w:tcPr>
          <w:p w14:paraId="3BA535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14 645,1</w:t>
            </w:r>
          </w:p>
        </w:tc>
        <w:tc>
          <w:tcPr>
            <w:tcW w:w="355" w:type="pct"/>
            <w:tcBorders>
              <w:top w:val="nil"/>
              <w:left w:val="nil"/>
              <w:bottom w:val="single" w:sz="4" w:space="0" w:color="auto"/>
              <w:right w:val="single" w:sz="4" w:space="0" w:color="auto"/>
            </w:tcBorders>
            <w:vAlign w:val="center"/>
            <w:hideMark/>
          </w:tcPr>
          <w:p w14:paraId="4C0AB9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2792F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E310F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B1D87D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F1988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D744C5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71A106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22A8B44"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72355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001.02.03.013</w:t>
            </w:r>
          </w:p>
        </w:tc>
        <w:tc>
          <w:tcPr>
            <w:tcW w:w="1037" w:type="pct"/>
            <w:tcBorders>
              <w:top w:val="nil"/>
              <w:left w:val="nil"/>
              <w:bottom w:val="single" w:sz="4" w:space="0" w:color="auto"/>
              <w:right w:val="single" w:sz="4" w:space="0" w:color="auto"/>
            </w:tcBorders>
            <w:vAlign w:val="center"/>
            <w:hideMark/>
          </w:tcPr>
          <w:p w14:paraId="3196256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sz w:val="18"/>
                <w:szCs w:val="20"/>
                <w:lang w:eastAsia="ru-RU"/>
              </w:rPr>
              <w:t>Модернизация (капитальный ремонт) магистрального трубопровода от ТК-10М до ТК-11М (ул. Строителей) (участок 1)</w:t>
            </w:r>
          </w:p>
        </w:tc>
        <w:tc>
          <w:tcPr>
            <w:tcW w:w="355" w:type="pct"/>
            <w:tcBorders>
              <w:top w:val="nil"/>
              <w:left w:val="nil"/>
              <w:bottom w:val="single" w:sz="4" w:space="0" w:color="auto"/>
              <w:right w:val="single" w:sz="4" w:space="0" w:color="auto"/>
            </w:tcBorders>
            <w:vAlign w:val="center"/>
            <w:hideMark/>
          </w:tcPr>
          <w:p w14:paraId="682644D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29 503,1</w:t>
            </w:r>
          </w:p>
        </w:tc>
        <w:tc>
          <w:tcPr>
            <w:tcW w:w="355" w:type="pct"/>
            <w:tcBorders>
              <w:top w:val="nil"/>
              <w:left w:val="nil"/>
              <w:bottom w:val="single" w:sz="4" w:space="0" w:color="auto"/>
              <w:right w:val="single" w:sz="4" w:space="0" w:color="auto"/>
            </w:tcBorders>
            <w:vAlign w:val="center"/>
            <w:hideMark/>
          </w:tcPr>
          <w:p w14:paraId="1F2D186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7 375,8</w:t>
            </w:r>
          </w:p>
        </w:tc>
        <w:tc>
          <w:tcPr>
            <w:tcW w:w="355" w:type="pct"/>
            <w:tcBorders>
              <w:top w:val="nil"/>
              <w:left w:val="nil"/>
              <w:bottom w:val="single" w:sz="4" w:space="0" w:color="auto"/>
              <w:right w:val="single" w:sz="4" w:space="0" w:color="auto"/>
            </w:tcBorders>
            <w:vAlign w:val="center"/>
            <w:hideMark/>
          </w:tcPr>
          <w:p w14:paraId="200DBE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22 127,4</w:t>
            </w:r>
          </w:p>
        </w:tc>
        <w:tc>
          <w:tcPr>
            <w:tcW w:w="355" w:type="pct"/>
            <w:tcBorders>
              <w:top w:val="nil"/>
              <w:left w:val="nil"/>
              <w:bottom w:val="single" w:sz="4" w:space="0" w:color="auto"/>
              <w:right w:val="single" w:sz="4" w:space="0" w:color="auto"/>
            </w:tcBorders>
            <w:vAlign w:val="center"/>
            <w:hideMark/>
          </w:tcPr>
          <w:p w14:paraId="4A4F06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A64D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ED5D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F16767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CA769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1333D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75DB1E6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60CBA0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52DA9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001.02.03.014</w:t>
            </w:r>
          </w:p>
        </w:tc>
        <w:tc>
          <w:tcPr>
            <w:tcW w:w="1037" w:type="pct"/>
            <w:tcBorders>
              <w:top w:val="nil"/>
              <w:left w:val="nil"/>
              <w:bottom w:val="single" w:sz="4" w:space="0" w:color="auto"/>
              <w:right w:val="single" w:sz="4" w:space="0" w:color="auto"/>
            </w:tcBorders>
            <w:vAlign w:val="center"/>
            <w:hideMark/>
          </w:tcPr>
          <w:p w14:paraId="23DC336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sz w:val="18"/>
                <w:szCs w:val="20"/>
                <w:lang w:eastAsia="ru-RU"/>
              </w:rPr>
              <w:t>Модернизация (капитальный ремонт) магистрального трубопровода от ТК-10М до ТК-11М (ул. Строителей) (участок 2)</w:t>
            </w:r>
          </w:p>
        </w:tc>
        <w:tc>
          <w:tcPr>
            <w:tcW w:w="355" w:type="pct"/>
            <w:tcBorders>
              <w:top w:val="nil"/>
              <w:left w:val="nil"/>
              <w:bottom w:val="single" w:sz="4" w:space="0" w:color="auto"/>
              <w:right w:val="single" w:sz="4" w:space="0" w:color="auto"/>
            </w:tcBorders>
            <w:vAlign w:val="center"/>
            <w:hideMark/>
          </w:tcPr>
          <w:p w14:paraId="51ABBA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14 732,4</w:t>
            </w:r>
          </w:p>
        </w:tc>
        <w:tc>
          <w:tcPr>
            <w:tcW w:w="355" w:type="pct"/>
            <w:tcBorders>
              <w:top w:val="nil"/>
              <w:left w:val="nil"/>
              <w:bottom w:val="single" w:sz="4" w:space="0" w:color="auto"/>
              <w:right w:val="single" w:sz="4" w:space="0" w:color="auto"/>
            </w:tcBorders>
            <w:vAlign w:val="center"/>
            <w:hideMark/>
          </w:tcPr>
          <w:p w14:paraId="442444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3 683,1</w:t>
            </w:r>
          </w:p>
        </w:tc>
        <w:tc>
          <w:tcPr>
            <w:tcW w:w="355" w:type="pct"/>
            <w:tcBorders>
              <w:top w:val="nil"/>
              <w:left w:val="nil"/>
              <w:bottom w:val="single" w:sz="4" w:space="0" w:color="auto"/>
              <w:right w:val="single" w:sz="4" w:space="0" w:color="auto"/>
            </w:tcBorders>
            <w:vAlign w:val="center"/>
            <w:hideMark/>
          </w:tcPr>
          <w:p w14:paraId="3E7045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11 049,3</w:t>
            </w:r>
          </w:p>
        </w:tc>
        <w:tc>
          <w:tcPr>
            <w:tcW w:w="355" w:type="pct"/>
            <w:tcBorders>
              <w:top w:val="nil"/>
              <w:left w:val="nil"/>
              <w:bottom w:val="single" w:sz="4" w:space="0" w:color="auto"/>
              <w:right w:val="single" w:sz="4" w:space="0" w:color="auto"/>
            </w:tcBorders>
            <w:vAlign w:val="center"/>
            <w:hideMark/>
          </w:tcPr>
          <w:p w14:paraId="74321D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A7EC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226E9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E7C2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10CC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82456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16AC96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F14AFA4"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149F2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001.02.03.015</w:t>
            </w:r>
          </w:p>
        </w:tc>
        <w:tc>
          <w:tcPr>
            <w:tcW w:w="1037" w:type="pct"/>
            <w:tcBorders>
              <w:top w:val="nil"/>
              <w:left w:val="nil"/>
              <w:bottom w:val="single" w:sz="4" w:space="0" w:color="auto"/>
              <w:right w:val="single" w:sz="4" w:space="0" w:color="auto"/>
            </w:tcBorders>
            <w:vAlign w:val="center"/>
            <w:hideMark/>
          </w:tcPr>
          <w:p w14:paraId="6CEC667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магистрального трубопровода от УТ-2 до УТ-21 (</w:t>
            </w:r>
            <w:proofErr w:type="spellStart"/>
            <w:r w:rsidRPr="00135F4A">
              <w:rPr>
                <w:rFonts w:eastAsia="Times New Roman" w:cs="Times New Roman"/>
                <w:color w:val="000000"/>
                <w:sz w:val="18"/>
                <w:szCs w:val="20"/>
                <w:lang w:eastAsia="ru-RU"/>
              </w:rPr>
              <w:t>Красноэховский</w:t>
            </w:r>
            <w:proofErr w:type="spellEnd"/>
            <w:r w:rsidRPr="00135F4A">
              <w:rPr>
                <w:rFonts w:eastAsia="Times New Roman" w:cs="Times New Roman"/>
                <w:color w:val="000000"/>
                <w:sz w:val="18"/>
                <w:szCs w:val="20"/>
                <w:lang w:eastAsia="ru-RU"/>
              </w:rPr>
              <w:t xml:space="preserve"> пер.)</w:t>
            </w:r>
          </w:p>
        </w:tc>
        <w:tc>
          <w:tcPr>
            <w:tcW w:w="355" w:type="pct"/>
            <w:tcBorders>
              <w:top w:val="nil"/>
              <w:left w:val="nil"/>
              <w:bottom w:val="single" w:sz="4" w:space="0" w:color="auto"/>
              <w:right w:val="single" w:sz="4" w:space="0" w:color="auto"/>
            </w:tcBorders>
            <w:vAlign w:val="center"/>
            <w:hideMark/>
          </w:tcPr>
          <w:p w14:paraId="4424CF3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3 316,4</w:t>
            </w:r>
          </w:p>
        </w:tc>
        <w:tc>
          <w:tcPr>
            <w:tcW w:w="355" w:type="pct"/>
            <w:tcBorders>
              <w:top w:val="nil"/>
              <w:left w:val="nil"/>
              <w:bottom w:val="single" w:sz="4" w:space="0" w:color="auto"/>
              <w:right w:val="single" w:sz="4" w:space="0" w:color="auto"/>
            </w:tcBorders>
            <w:vAlign w:val="center"/>
            <w:hideMark/>
          </w:tcPr>
          <w:p w14:paraId="532EF4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829,1</w:t>
            </w:r>
          </w:p>
        </w:tc>
        <w:tc>
          <w:tcPr>
            <w:tcW w:w="355" w:type="pct"/>
            <w:tcBorders>
              <w:top w:val="nil"/>
              <w:left w:val="nil"/>
              <w:bottom w:val="single" w:sz="4" w:space="0" w:color="auto"/>
              <w:right w:val="single" w:sz="4" w:space="0" w:color="auto"/>
            </w:tcBorders>
            <w:vAlign w:val="center"/>
            <w:hideMark/>
          </w:tcPr>
          <w:p w14:paraId="4B5987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2 487,3</w:t>
            </w:r>
          </w:p>
        </w:tc>
        <w:tc>
          <w:tcPr>
            <w:tcW w:w="355" w:type="pct"/>
            <w:tcBorders>
              <w:top w:val="nil"/>
              <w:left w:val="nil"/>
              <w:bottom w:val="single" w:sz="4" w:space="0" w:color="auto"/>
              <w:right w:val="single" w:sz="4" w:space="0" w:color="auto"/>
            </w:tcBorders>
            <w:vAlign w:val="center"/>
            <w:hideMark/>
          </w:tcPr>
          <w:p w14:paraId="44B726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52CBF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67301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1AC19F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26D53D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35B4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5267B1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E8FD6F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7A312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001.02.03.016</w:t>
            </w:r>
          </w:p>
        </w:tc>
        <w:tc>
          <w:tcPr>
            <w:tcW w:w="1037" w:type="pct"/>
            <w:tcBorders>
              <w:top w:val="nil"/>
              <w:left w:val="nil"/>
              <w:bottom w:val="single" w:sz="4" w:space="0" w:color="auto"/>
              <w:right w:val="single" w:sz="4" w:space="0" w:color="auto"/>
            </w:tcBorders>
            <w:vAlign w:val="center"/>
            <w:hideMark/>
          </w:tcPr>
          <w:p w14:paraId="1616FAC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магистрального трубопровода от УТ-21 до УТ-22 (</w:t>
            </w:r>
            <w:proofErr w:type="spellStart"/>
            <w:r w:rsidRPr="00135F4A">
              <w:rPr>
                <w:rFonts w:eastAsia="Times New Roman" w:cs="Times New Roman"/>
                <w:color w:val="000000"/>
                <w:sz w:val="18"/>
                <w:szCs w:val="20"/>
                <w:lang w:eastAsia="ru-RU"/>
              </w:rPr>
              <w:t>Красноэховский</w:t>
            </w:r>
            <w:proofErr w:type="spellEnd"/>
            <w:r w:rsidRPr="00135F4A">
              <w:rPr>
                <w:rFonts w:eastAsia="Times New Roman" w:cs="Times New Roman"/>
                <w:color w:val="000000"/>
                <w:sz w:val="18"/>
                <w:szCs w:val="20"/>
                <w:lang w:eastAsia="ru-RU"/>
              </w:rPr>
              <w:t xml:space="preserve"> пер.)</w:t>
            </w:r>
          </w:p>
        </w:tc>
        <w:tc>
          <w:tcPr>
            <w:tcW w:w="355" w:type="pct"/>
            <w:tcBorders>
              <w:top w:val="nil"/>
              <w:left w:val="nil"/>
              <w:bottom w:val="single" w:sz="4" w:space="0" w:color="auto"/>
              <w:right w:val="single" w:sz="4" w:space="0" w:color="auto"/>
            </w:tcBorders>
            <w:vAlign w:val="center"/>
            <w:hideMark/>
          </w:tcPr>
          <w:p w14:paraId="0AA080D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5 565,7</w:t>
            </w:r>
          </w:p>
        </w:tc>
        <w:tc>
          <w:tcPr>
            <w:tcW w:w="355" w:type="pct"/>
            <w:tcBorders>
              <w:top w:val="nil"/>
              <w:left w:val="nil"/>
              <w:bottom w:val="single" w:sz="4" w:space="0" w:color="auto"/>
              <w:right w:val="single" w:sz="4" w:space="0" w:color="auto"/>
            </w:tcBorders>
            <w:vAlign w:val="center"/>
            <w:hideMark/>
          </w:tcPr>
          <w:p w14:paraId="4A7C51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1 391,4</w:t>
            </w:r>
          </w:p>
        </w:tc>
        <w:tc>
          <w:tcPr>
            <w:tcW w:w="355" w:type="pct"/>
            <w:tcBorders>
              <w:top w:val="nil"/>
              <w:left w:val="nil"/>
              <w:bottom w:val="single" w:sz="4" w:space="0" w:color="auto"/>
              <w:right w:val="single" w:sz="4" w:space="0" w:color="auto"/>
            </w:tcBorders>
            <w:vAlign w:val="center"/>
            <w:hideMark/>
          </w:tcPr>
          <w:p w14:paraId="1E4DF8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4 174,3</w:t>
            </w:r>
          </w:p>
        </w:tc>
        <w:tc>
          <w:tcPr>
            <w:tcW w:w="355" w:type="pct"/>
            <w:tcBorders>
              <w:top w:val="nil"/>
              <w:left w:val="nil"/>
              <w:bottom w:val="single" w:sz="4" w:space="0" w:color="auto"/>
              <w:right w:val="single" w:sz="4" w:space="0" w:color="auto"/>
            </w:tcBorders>
            <w:vAlign w:val="center"/>
            <w:hideMark/>
          </w:tcPr>
          <w:p w14:paraId="30310E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502EB9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C1526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6FCE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6173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39F5BB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538E20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FB22A1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F3788C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001.02.03.017</w:t>
            </w:r>
          </w:p>
        </w:tc>
        <w:tc>
          <w:tcPr>
            <w:tcW w:w="1037" w:type="pct"/>
            <w:tcBorders>
              <w:top w:val="nil"/>
              <w:left w:val="nil"/>
              <w:bottom w:val="single" w:sz="4" w:space="0" w:color="auto"/>
              <w:right w:val="single" w:sz="4" w:space="0" w:color="auto"/>
            </w:tcBorders>
            <w:vAlign w:val="center"/>
            <w:hideMark/>
          </w:tcPr>
          <w:p w14:paraId="5087A84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8"/>
                <w:lang w:eastAsia="ru-RU"/>
              </w:rPr>
              <w:t>Модернизация (капитальный ремонт) квартальных участков тепловых сетей, от УТ-22 до УТ-23 (</w:t>
            </w:r>
            <w:proofErr w:type="spellStart"/>
            <w:r w:rsidRPr="00135F4A">
              <w:rPr>
                <w:rFonts w:eastAsia="Times New Roman" w:cs="Times New Roman"/>
                <w:color w:val="000000"/>
                <w:sz w:val="18"/>
                <w:szCs w:val="28"/>
                <w:lang w:eastAsia="ru-RU"/>
              </w:rPr>
              <w:t>Красноэховский</w:t>
            </w:r>
            <w:proofErr w:type="spellEnd"/>
            <w:r w:rsidRPr="00135F4A">
              <w:rPr>
                <w:rFonts w:eastAsia="Times New Roman" w:cs="Times New Roman"/>
                <w:color w:val="000000"/>
                <w:sz w:val="18"/>
                <w:szCs w:val="28"/>
                <w:lang w:eastAsia="ru-RU"/>
              </w:rPr>
              <w:t xml:space="preserve"> пер.), участок от ЦТП-11 до ТК-132/6, транзитный трубопровод </w:t>
            </w:r>
            <w:proofErr w:type="spellStart"/>
            <w:r w:rsidRPr="00135F4A">
              <w:rPr>
                <w:rFonts w:eastAsia="Times New Roman" w:cs="Times New Roman"/>
                <w:color w:val="000000"/>
                <w:sz w:val="18"/>
                <w:szCs w:val="28"/>
                <w:lang w:eastAsia="ru-RU"/>
              </w:rPr>
              <w:t>ул.Строителей</w:t>
            </w:r>
            <w:proofErr w:type="spellEnd"/>
            <w:r w:rsidRPr="00135F4A">
              <w:rPr>
                <w:rFonts w:eastAsia="Times New Roman" w:cs="Times New Roman"/>
                <w:color w:val="000000"/>
                <w:sz w:val="18"/>
                <w:szCs w:val="28"/>
                <w:lang w:eastAsia="ru-RU"/>
              </w:rPr>
              <w:t xml:space="preserve"> 34, транзитный трубопровод ул. Менделеева, д.6, транзитный трубопровод </w:t>
            </w:r>
            <w:proofErr w:type="spellStart"/>
            <w:r w:rsidRPr="00135F4A">
              <w:rPr>
                <w:rFonts w:eastAsia="Times New Roman" w:cs="Times New Roman"/>
                <w:color w:val="000000"/>
                <w:sz w:val="18"/>
                <w:szCs w:val="28"/>
                <w:lang w:eastAsia="ru-RU"/>
              </w:rPr>
              <w:t>ул.Красноэховская</w:t>
            </w:r>
            <w:proofErr w:type="spellEnd"/>
            <w:r w:rsidRPr="00135F4A">
              <w:rPr>
                <w:rFonts w:eastAsia="Times New Roman" w:cs="Times New Roman"/>
                <w:color w:val="000000"/>
                <w:sz w:val="18"/>
                <w:szCs w:val="28"/>
                <w:lang w:eastAsia="ru-RU"/>
              </w:rPr>
              <w:t xml:space="preserve">, д.11, транзитный трубопровод </w:t>
            </w:r>
            <w:proofErr w:type="spellStart"/>
            <w:r w:rsidRPr="00135F4A">
              <w:rPr>
                <w:rFonts w:eastAsia="Times New Roman" w:cs="Times New Roman"/>
                <w:color w:val="000000"/>
                <w:sz w:val="18"/>
                <w:szCs w:val="28"/>
                <w:lang w:eastAsia="ru-RU"/>
              </w:rPr>
              <w:t>ул.Красноэховская</w:t>
            </w:r>
            <w:proofErr w:type="spellEnd"/>
            <w:r w:rsidRPr="00135F4A">
              <w:rPr>
                <w:rFonts w:eastAsia="Times New Roman" w:cs="Times New Roman"/>
                <w:color w:val="000000"/>
                <w:sz w:val="18"/>
                <w:szCs w:val="28"/>
                <w:lang w:eastAsia="ru-RU"/>
              </w:rPr>
              <w:t>, д. 14</w:t>
            </w:r>
          </w:p>
        </w:tc>
        <w:tc>
          <w:tcPr>
            <w:tcW w:w="355" w:type="pct"/>
            <w:tcBorders>
              <w:top w:val="nil"/>
              <w:left w:val="nil"/>
              <w:bottom w:val="single" w:sz="4" w:space="0" w:color="auto"/>
              <w:right w:val="single" w:sz="4" w:space="0" w:color="auto"/>
            </w:tcBorders>
            <w:vAlign w:val="center"/>
            <w:hideMark/>
          </w:tcPr>
          <w:p w14:paraId="7F4F0E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22 022,5</w:t>
            </w:r>
          </w:p>
        </w:tc>
        <w:tc>
          <w:tcPr>
            <w:tcW w:w="355" w:type="pct"/>
            <w:tcBorders>
              <w:top w:val="nil"/>
              <w:left w:val="nil"/>
              <w:bottom w:val="single" w:sz="4" w:space="0" w:color="auto"/>
              <w:right w:val="single" w:sz="4" w:space="0" w:color="auto"/>
            </w:tcBorders>
            <w:vAlign w:val="center"/>
            <w:hideMark/>
          </w:tcPr>
          <w:p w14:paraId="16E637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5 505,6</w:t>
            </w:r>
          </w:p>
        </w:tc>
        <w:tc>
          <w:tcPr>
            <w:tcW w:w="355" w:type="pct"/>
            <w:tcBorders>
              <w:top w:val="nil"/>
              <w:left w:val="nil"/>
              <w:bottom w:val="single" w:sz="4" w:space="0" w:color="auto"/>
              <w:right w:val="single" w:sz="4" w:space="0" w:color="auto"/>
            </w:tcBorders>
            <w:vAlign w:val="center"/>
            <w:hideMark/>
          </w:tcPr>
          <w:p w14:paraId="18E891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16 516,9</w:t>
            </w:r>
          </w:p>
        </w:tc>
        <w:tc>
          <w:tcPr>
            <w:tcW w:w="355" w:type="pct"/>
            <w:tcBorders>
              <w:top w:val="nil"/>
              <w:left w:val="nil"/>
              <w:bottom w:val="single" w:sz="4" w:space="0" w:color="auto"/>
              <w:right w:val="single" w:sz="4" w:space="0" w:color="auto"/>
            </w:tcBorders>
            <w:vAlign w:val="center"/>
            <w:hideMark/>
          </w:tcPr>
          <w:p w14:paraId="2D1A64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896164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0E231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08B6D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00449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94F1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300089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0A08B4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105F1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001.02.03.018</w:t>
            </w:r>
          </w:p>
        </w:tc>
        <w:tc>
          <w:tcPr>
            <w:tcW w:w="1037" w:type="pct"/>
            <w:tcBorders>
              <w:top w:val="nil"/>
              <w:left w:val="nil"/>
              <w:bottom w:val="single" w:sz="4" w:space="0" w:color="auto"/>
              <w:right w:val="single" w:sz="4" w:space="0" w:color="auto"/>
            </w:tcBorders>
            <w:vAlign w:val="center"/>
            <w:hideMark/>
          </w:tcPr>
          <w:p w14:paraId="2C135A3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8"/>
                <w:lang w:eastAsia="ru-RU"/>
              </w:rPr>
              <w:t>Модернизация (капитальный ремонт) магистрального трубопровода от ТК-11М/6 в сторону ТК-11М/7 (</w:t>
            </w:r>
            <w:proofErr w:type="spellStart"/>
            <w:r w:rsidRPr="00135F4A">
              <w:rPr>
                <w:rFonts w:eastAsia="Times New Roman" w:cs="Times New Roman"/>
                <w:color w:val="000000"/>
                <w:sz w:val="18"/>
                <w:szCs w:val="28"/>
                <w:lang w:eastAsia="ru-RU"/>
              </w:rPr>
              <w:t>ул.Разведчика</w:t>
            </w:r>
            <w:proofErr w:type="spellEnd"/>
            <w:r w:rsidRPr="00135F4A">
              <w:rPr>
                <w:rFonts w:eastAsia="Times New Roman" w:cs="Times New Roman"/>
                <w:color w:val="000000"/>
                <w:sz w:val="18"/>
                <w:szCs w:val="28"/>
                <w:lang w:eastAsia="ru-RU"/>
              </w:rPr>
              <w:t xml:space="preserve"> Петрова)</w:t>
            </w:r>
          </w:p>
        </w:tc>
        <w:tc>
          <w:tcPr>
            <w:tcW w:w="355" w:type="pct"/>
            <w:tcBorders>
              <w:top w:val="nil"/>
              <w:left w:val="nil"/>
              <w:bottom w:val="single" w:sz="4" w:space="0" w:color="auto"/>
              <w:right w:val="single" w:sz="4" w:space="0" w:color="auto"/>
            </w:tcBorders>
            <w:vAlign w:val="center"/>
            <w:hideMark/>
          </w:tcPr>
          <w:p w14:paraId="7D7901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4 096,0</w:t>
            </w:r>
          </w:p>
        </w:tc>
        <w:tc>
          <w:tcPr>
            <w:tcW w:w="355" w:type="pct"/>
            <w:tcBorders>
              <w:top w:val="nil"/>
              <w:left w:val="nil"/>
              <w:bottom w:val="single" w:sz="4" w:space="0" w:color="auto"/>
              <w:right w:val="single" w:sz="4" w:space="0" w:color="auto"/>
            </w:tcBorders>
            <w:vAlign w:val="center"/>
            <w:hideMark/>
          </w:tcPr>
          <w:p w14:paraId="2629CF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1 024,0</w:t>
            </w:r>
          </w:p>
        </w:tc>
        <w:tc>
          <w:tcPr>
            <w:tcW w:w="355" w:type="pct"/>
            <w:tcBorders>
              <w:top w:val="nil"/>
              <w:left w:val="nil"/>
              <w:bottom w:val="single" w:sz="4" w:space="0" w:color="auto"/>
              <w:right w:val="single" w:sz="4" w:space="0" w:color="auto"/>
            </w:tcBorders>
            <w:vAlign w:val="center"/>
            <w:hideMark/>
          </w:tcPr>
          <w:p w14:paraId="2D0FE6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3 072,0</w:t>
            </w:r>
          </w:p>
        </w:tc>
        <w:tc>
          <w:tcPr>
            <w:tcW w:w="355" w:type="pct"/>
            <w:tcBorders>
              <w:top w:val="nil"/>
              <w:left w:val="nil"/>
              <w:bottom w:val="single" w:sz="4" w:space="0" w:color="auto"/>
              <w:right w:val="single" w:sz="4" w:space="0" w:color="auto"/>
            </w:tcBorders>
            <w:vAlign w:val="center"/>
            <w:hideMark/>
          </w:tcPr>
          <w:p w14:paraId="560102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B701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AD3F2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1166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6A7A0D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D332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7C4AE7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272E7F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A0C9C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001.02.03.019</w:t>
            </w:r>
          </w:p>
        </w:tc>
        <w:tc>
          <w:tcPr>
            <w:tcW w:w="1037" w:type="pct"/>
            <w:tcBorders>
              <w:top w:val="nil"/>
              <w:left w:val="nil"/>
              <w:bottom w:val="single" w:sz="4" w:space="0" w:color="auto"/>
              <w:right w:val="single" w:sz="4" w:space="0" w:color="auto"/>
            </w:tcBorders>
            <w:vAlign w:val="center"/>
            <w:hideMark/>
          </w:tcPr>
          <w:p w14:paraId="20CC915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8"/>
                <w:lang w:eastAsia="ru-RU"/>
              </w:rPr>
              <w:t>Модернизация (капитальный ремонт) магистрального трубопровода от ТК-11М/5 до ТК-11М/6 (ул. Разведчика Петрова)</w:t>
            </w:r>
          </w:p>
        </w:tc>
        <w:tc>
          <w:tcPr>
            <w:tcW w:w="355" w:type="pct"/>
            <w:tcBorders>
              <w:top w:val="nil"/>
              <w:left w:val="nil"/>
              <w:bottom w:val="single" w:sz="4" w:space="0" w:color="auto"/>
              <w:right w:val="single" w:sz="4" w:space="0" w:color="auto"/>
            </w:tcBorders>
            <w:vAlign w:val="center"/>
            <w:hideMark/>
          </w:tcPr>
          <w:p w14:paraId="62EFB96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3 164,7</w:t>
            </w:r>
          </w:p>
        </w:tc>
        <w:tc>
          <w:tcPr>
            <w:tcW w:w="355" w:type="pct"/>
            <w:tcBorders>
              <w:top w:val="nil"/>
              <w:left w:val="nil"/>
              <w:bottom w:val="single" w:sz="4" w:space="0" w:color="auto"/>
              <w:right w:val="single" w:sz="4" w:space="0" w:color="auto"/>
            </w:tcBorders>
            <w:vAlign w:val="center"/>
            <w:hideMark/>
          </w:tcPr>
          <w:p w14:paraId="21A86A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791,2</w:t>
            </w:r>
          </w:p>
        </w:tc>
        <w:tc>
          <w:tcPr>
            <w:tcW w:w="355" w:type="pct"/>
            <w:tcBorders>
              <w:top w:val="nil"/>
              <w:left w:val="nil"/>
              <w:bottom w:val="single" w:sz="4" w:space="0" w:color="auto"/>
              <w:right w:val="single" w:sz="4" w:space="0" w:color="auto"/>
            </w:tcBorders>
            <w:vAlign w:val="center"/>
            <w:hideMark/>
          </w:tcPr>
          <w:p w14:paraId="5500FE2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2 373,5</w:t>
            </w:r>
          </w:p>
        </w:tc>
        <w:tc>
          <w:tcPr>
            <w:tcW w:w="355" w:type="pct"/>
            <w:tcBorders>
              <w:top w:val="nil"/>
              <w:left w:val="nil"/>
              <w:bottom w:val="single" w:sz="4" w:space="0" w:color="auto"/>
              <w:right w:val="single" w:sz="4" w:space="0" w:color="auto"/>
            </w:tcBorders>
            <w:vAlign w:val="center"/>
            <w:hideMark/>
          </w:tcPr>
          <w:p w14:paraId="2223F7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8E99CC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2F51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34588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8293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55F8C5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3D982FE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9A71F5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D39E5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001.02.03.020</w:t>
            </w:r>
          </w:p>
        </w:tc>
        <w:tc>
          <w:tcPr>
            <w:tcW w:w="1037" w:type="pct"/>
            <w:tcBorders>
              <w:top w:val="nil"/>
              <w:left w:val="nil"/>
              <w:bottom w:val="single" w:sz="4" w:space="0" w:color="auto"/>
              <w:right w:val="single" w:sz="4" w:space="0" w:color="auto"/>
            </w:tcBorders>
            <w:vAlign w:val="center"/>
            <w:hideMark/>
          </w:tcPr>
          <w:p w14:paraId="111D492F"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ТМ-3 от ограждения АО «Славич» до врезки к гаражам в ГК «Жигули»</w:t>
            </w:r>
          </w:p>
        </w:tc>
        <w:tc>
          <w:tcPr>
            <w:tcW w:w="355" w:type="pct"/>
            <w:tcBorders>
              <w:top w:val="nil"/>
              <w:left w:val="nil"/>
              <w:bottom w:val="single" w:sz="4" w:space="0" w:color="auto"/>
              <w:right w:val="single" w:sz="4" w:space="0" w:color="auto"/>
            </w:tcBorders>
            <w:vAlign w:val="center"/>
            <w:hideMark/>
          </w:tcPr>
          <w:p w14:paraId="2B8D3DA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274 560,0</w:t>
            </w:r>
          </w:p>
        </w:tc>
        <w:tc>
          <w:tcPr>
            <w:tcW w:w="355" w:type="pct"/>
            <w:tcBorders>
              <w:top w:val="nil"/>
              <w:left w:val="nil"/>
              <w:bottom w:val="single" w:sz="4" w:space="0" w:color="auto"/>
              <w:right w:val="single" w:sz="4" w:space="0" w:color="auto"/>
            </w:tcBorders>
            <w:vAlign w:val="center"/>
            <w:hideMark/>
          </w:tcPr>
          <w:p w14:paraId="648234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68 640,0</w:t>
            </w:r>
          </w:p>
        </w:tc>
        <w:tc>
          <w:tcPr>
            <w:tcW w:w="355" w:type="pct"/>
            <w:tcBorders>
              <w:top w:val="nil"/>
              <w:left w:val="nil"/>
              <w:bottom w:val="single" w:sz="4" w:space="0" w:color="auto"/>
              <w:right w:val="single" w:sz="4" w:space="0" w:color="auto"/>
            </w:tcBorders>
            <w:vAlign w:val="center"/>
            <w:hideMark/>
          </w:tcPr>
          <w:p w14:paraId="721602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96 096,0</w:t>
            </w:r>
          </w:p>
        </w:tc>
        <w:tc>
          <w:tcPr>
            <w:tcW w:w="355" w:type="pct"/>
            <w:tcBorders>
              <w:top w:val="nil"/>
              <w:left w:val="nil"/>
              <w:bottom w:val="single" w:sz="4" w:space="0" w:color="auto"/>
              <w:right w:val="single" w:sz="4" w:space="0" w:color="auto"/>
            </w:tcBorders>
            <w:vAlign w:val="center"/>
            <w:hideMark/>
          </w:tcPr>
          <w:p w14:paraId="515FF55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109 824,0</w:t>
            </w:r>
          </w:p>
        </w:tc>
        <w:tc>
          <w:tcPr>
            <w:tcW w:w="355" w:type="pct"/>
            <w:tcBorders>
              <w:top w:val="nil"/>
              <w:left w:val="nil"/>
              <w:bottom w:val="single" w:sz="4" w:space="0" w:color="auto"/>
              <w:right w:val="single" w:sz="4" w:space="0" w:color="auto"/>
            </w:tcBorders>
            <w:vAlign w:val="center"/>
            <w:hideMark/>
          </w:tcPr>
          <w:p w14:paraId="6953B9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C0944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A14E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9552E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3DC25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F9531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0E231F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B6A12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001.02.03.021</w:t>
            </w:r>
          </w:p>
        </w:tc>
        <w:tc>
          <w:tcPr>
            <w:tcW w:w="1037" w:type="pct"/>
            <w:tcBorders>
              <w:top w:val="nil"/>
              <w:left w:val="nil"/>
              <w:bottom w:val="single" w:sz="4" w:space="0" w:color="auto"/>
              <w:right w:val="single" w:sz="4" w:space="0" w:color="auto"/>
            </w:tcBorders>
            <w:vAlign w:val="center"/>
            <w:hideMark/>
          </w:tcPr>
          <w:p w14:paraId="6F5AD73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ЦТП «Баня» до ЗАО «Швейная фабрика»</w:t>
            </w:r>
          </w:p>
        </w:tc>
        <w:tc>
          <w:tcPr>
            <w:tcW w:w="355" w:type="pct"/>
            <w:tcBorders>
              <w:top w:val="nil"/>
              <w:left w:val="nil"/>
              <w:bottom w:val="single" w:sz="4" w:space="0" w:color="auto"/>
              <w:right w:val="single" w:sz="4" w:space="0" w:color="auto"/>
            </w:tcBorders>
            <w:vAlign w:val="center"/>
            <w:hideMark/>
          </w:tcPr>
          <w:p w14:paraId="0AFFB3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19 760,0</w:t>
            </w:r>
          </w:p>
        </w:tc>
        <w:tc>
          <w:tcPr>
            <w:tcW w:w="355" w:type="pct"/>
            <w:tcBorders>
              <w:top w:val="nil"/>
              <w:left w:val="nil"/>
              <w:bottom w:val="single" w:sz="4" w:space="0" w:color="auto"/>
              <w:right w:val="single" w:sz="4" w:space="0" w:color="auto"/>
            </w:tcBorders>
            <w:vAlign w:val="center"/>
            <w:hideMark/>
          </w:tcPr>
          <w:p w14:paraId="0E8C56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4 940,0</w:t>
            </w:r>
          </w:p>
        </w:tc>
        <w:tc>
          <w:tcPr>
            <w:tcW w:w="355" w:type="pct"/>
            <w:tcBorders>
              <w:top w:val="nil"/>
              <w:left w:val="nil"/>
              <w:bottom w:val="single" w:sz="4" w:space="0" w:color="auto"/>
              <w:right w:val="single" w:sz="4" w:space="0" w:color="auto"/>
            </w:tcBorders>
            <w:vAlign w:val="center"/>
            <w:hideMark/>
          </w:tcPr>
          <w:p w14:paraId="38DA56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6 916,0</w:t>
            </w:r>
          </w:p>
        </w:tc>
        <w:tc>
          <w:tcPr>
            <w:tcW w:w="355" w:type="pct"/>
            <w:tcBorders>
              <w:top w:val="nil"/>
              <w:left w:val="nil"/>
              <w:bottom w:val="single" w:sz="4" w:space="0" w:color="auto"/>
              <w:right w:val="single" w:sz="4" w:space="0" w:color="auto"/>
            </w:tcBorders>
            <w:vAlign w:val="center"/>
            <w:hideMark/>
          </w:tcPr>
          <w:p w14:paraId="2B2AAF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7 904,0</w:t>
            </w:r>
          </w:p>
        </w:tc>
        <w:tc>
          <w:tcPr>
            <w:tcW w:w="355" w:type="pct"/>
            <w:tcBorders>
              <w:top w:val="nil"/>
              <w:left w:val="nil"/>
              <w:bottom w:val="single" w:sz="4" w:space="0" w:color="auto"/>
              <w:right w:val="single" w:sz="4" w:space="0" w:color="auto"/>
            </w:tcBorders>
            <w:vAlign w:val="center"/>
            <w:hideMark/>
          </w:tcPr>
          <w:p w14:paraId="1F8D90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4F906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786A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696AC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7728E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4F68C1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9FAF05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0A3EC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001.02.03.022</w:t>
            </w:r>
          </w:p>
        </w:tc>
        <w:tc>
          <w:tcPr>
            <w:tcW w:w="1037" w:type="pct"/>
            <w:tcBorders>
              <w:top w:val="nil"/>
              <w:left w:val="nil"/>
              <w:bottom w:val="single" w:sz="4" w:space="0" w:color="auto"/>
              <w:right w:val="single" w:sz="4" w:space="0" w:color="auto"/>
            </w:tcBorders>
            <w:vAlign w:val="center"/>
            <w:hideMark/>
          </w:tcPr>
          <w:p w14:paraId="2BB502E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сетей от ТК-8 ул. Октябрьская до УТ-2 пер. </w:t>
            </w:r>
            <w:proofErr w:type="spellStart"/>
            <w:r w:rsidRPr="00135F4A">
              <w:rPr>
                <w:rFonts w:eastAsia="Times New Roman" w:cs="Times New Roman"/>
                <w:color w:val="000000"/>
                <w:sz w:val="18"/>
                <w:szCs w:val="18"/>
                <w:lang w:eastAsia="ru-RU"/>
              </w:rPr>
              <w:t>Красноэховский</w:t>
            </w:r>
            <w:proofErr w:type="spellEnd"/>
          </w:p>
        </w:tc>
        <w:tc>
          <w:tcPr>
            <w:tcW w:w="355" w:type="pct"/>
            <w:tcBorders>
              <w:top w:val="nil"/>
              <w:left w:val="nil"/>
              <w:bottom w:val="single" w:sz="4" w:space="0" w:color="auto"/>
              <w:right w:val="single" w:sz="4" w:space="0" w:color="auto"/>
            </w:tcBorders>
            <w:vAlign w:val="center"/>
            <w:hideMark/>
          </w:tcPr>
          <w:p w14:paraId="5A3D4E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7 436,0</w:t>
            </w:r>
          </w:p>
        </w:tc>
        <w:tc>
          <w:tcPr>
            <w:tcW w:w="355" w:type="pct"/>
            <w:tcBorders>
              <w:top w:val="nil"/>
              <w:left w:val="nil"/>
              <w:bottom w:val="single" w:sz="4" w:space="0" w:color="auto"/>
              <w:right w:val="single" w:sz="4" w:space="0" w:color="auto"/>
            </w:tcBorders>
            <w:vAlign w:val="center"/>
            <w:hideMark/>
          </w:tcPr>
          <w:p w14:paraId="7D04780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1 859,0</w:t>
            </w:r>
          </w:p>
        </w:tc>
        <w:tc>
          <w:tcPr>
            <w:tcW w:w="355" w:type="pct"/>
            <w:tcBorders>
              <w:top w:val="nil"/>
              <w:left w:val="nil"/>
              <w:bottom w:val="single" w:sz="4" w:space="0" w:color="auto"/>
              <w:right w:val="single" w:sz="4" w:space="0" w:color="auto"/>
            </w:tcBorders>
            <w:vAlign w:val="center"/>
            <w:hideMark/>
          </w:tcPr>
          <w:p w14:paraId="2F7DA89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2 602,6</w:t>
            </w:r>
          </w:p>
        </w:tc>
        <w:tc>
          <w:tcPr>
            <w:tcW w:w="355" w:type="pct"/>
            <w:tcBorders>
              <w:top w:val="nil"/>
              <w:left w:val="nil"/>
              <w:bottom w:val="single" w:sz="4" w:space="0" w:color="auto"/>
              <w:right w:val="single" w:sz="4" w:space="0" w:color="auto"/>
            </w:tcBorders>
            <w:vAlign w:val="center"/>
            <w:hideMark/>
          </w:tcPr>
          <w:p w14:paraId="02B89E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2 974,4</w:t>
            </w:r>
          </w:p>
        </w:tc>
        <w:tc>
          <w:tcPr>
            <w:tcW w:w="355" w:type="pct"/>
            <w:tcBorders>
              <w:top w:val="nil"/>
              <w:left w:val="nil"/>
              <w:bottom w:val="single" w:sz="4" w:space="0" w:color="auto"/>
              <w:right w:val="single" w:sz="4" w:space="0" w:color="auto"/>
            </w:tcBorders>
            <w:vAlign w:val="center"/>
            <w:hideMark/>
          </w:tcPr>
          <w:p w14:paraId="7FA9C2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8479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3446D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8F39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48E190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5A62C3B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7E93C3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AE3F2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001.02.03.023</w:t>
            </w:r>
          </w:p>
        </w:tc>
        <w:tc>
          <w:tcPr>
            <w:tcW w:w="1037" w:type="pct"/>
            <w:tcBorders>
              <w:top w:val="nil"/>
              <w:left w:val="nil"/>
              <w:bottom w:val="single" w:sz="4" w:space="0" w:color="auto"/>
              <w:right w:val="single" w:sz="4" w:space="0" w:color="auto"/>
            </w:tcBorders>
            <w:vAlign w:val="center"/>
            <w:hideMark/>
          </w:tcPr>
          <w:p w14:paraId="25C9EDDC"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п. Молодежный</w:t>
            </w:r>
          </w:p>
        </w:tc>
        <w:tc>
          <w:tcPr>
            <w:tcW w:w="355" w:type="pct"/>
            <w:tcBorders>
              <w:top w:val="nil"/>
              <w:left w:val="nil"/>
              <w:bottom w:val="single" w:sz="4" w:space="0" w:color="auto"/>
              <w:right w:val="single" w:sz="4" w:space="0" w:color="auto"/>
            </w:tcBorders>
            <w:vAlign w:val="center"/>
            <w:hideMark/>
          </w:tcPr>
          <w:p w14:paraId="4EB6E4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47 840,0</w:t>
            </w:r>
          </w:p>
        </w:tc>
        <w:tc>
          <w:tcPr>
            <w:tcW w:w="355" w:type="pct"/>
            <w:tcBorders>
              <w:top w:val="nil"/>
              <w:left w:val="nil"/>
              <w:bottom w:val="single" w:sz="4" w:space="0" w:color="auto"/>
              <w:right w:val="single" w:sz="4" w:space="0" w:color="auto"/>
            </w:tcBorders>
            <w:vAlign w:val="center"/>
            <w:hideMark/>
          </w:tcPr>
          <w:p w14:paraId="596A77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11 960,0</w:t>
            </w:r>
          </w:p>
        </w:tc>
        <w:tc>
          <w:tcPr>
            <w:tcW w:w="355" w:type="pct"/>
            <w:tcBorders>
              <w:top w:val="nil"/>
              <w:left w:val="nil"/>
              <w:bottom w:val="single" w:sz="4" w:space="0" w:color="auto"/>
              <w:right w:val="single" w:sz="4" w:space="0" w:color="auto"/>
            </w:tcBorders>
            <w:vAlign w:val="center"/>
            <w:hideMark/>
          </w:tcPr>
          <w:p w14:paraId="646D82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16 744,0</w:t>
            </w:r>
          </w:p>
        </w:tc>
        <w:tc>
          <w:tcPr>
            <w:tcW w:w="355" w:type="pct"/>
            <w:tcBorders>
              <w:top w:val="nil"/>
              <w:left w:val="nil"/>
              <w:bottom w:val="single" w:sz="4" w:space="0" w:color="auto"/>
              <w:right w:val="single" w:sz="4" w:space="0" w:color="auto"/>
            </w:tcBorders>
            <w:vAlign w:val="center"/>
            <w:hideMark/>
          </w:tcPr>
          <w:p w14:paraId="582328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19 136,0</w:t>
            </w:r>
          </w:p>
        </w:tc>
        <w:tc>
          <w:tcPr>
            <w:tcW w:w="355" w:type="pct"/>
            <w:tcBorders>
              <w:top w:val="nil"/>
              <w:left w:val="nil"/>
              <w:bottom w:val="single" w:sz="4" w:space="0" w:color="auto"/>
              <w:right w:val="single" w:sz="4" w:space="0" w:color="auto"/>
            </w:tcBorders>
            <w:vAlign w:val="center"/>
            <w:hideMark/>
          </w:tcPr>
          <w:p w14:paraId="57D899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7CCE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0318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CE8B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9D56F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C3352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7E051E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9B73D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001.02.03.024</w:t>
            </w:r>
          </w:p>
        </w:tc>
        <w:tc>
          <w:tcPr>
            <w:tcW w:w="1037" w:type="pct"/>
            <w:tcBorders>
              <w:top w:val="nil"/>
              <w:left w:val="nil"/>
              <w:bottom w:val="single" w:sz="4" w:space="0" w:color="auto"/>
              <w:right w:val="single" w:sz="4" w:space="0" w:color="auto"/>
            </w:tcBorders>
            <w:vAlign w:val="center"/>
            <w:hideMark/>
          </w:tcPr>
          <w:p w14:paraId="65BB803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р-н «Сельхозтехника»</w:t>
            </w:r>
          </w:p>
        </w:tc>
        <w:tc>
          <w:tcPr>
            <w:tcW w:w="355" w:type="pct"/>
            <w:tcBorders>
              <w:top w:val="nil"/>
              <w:left w:val="nil"/>
              <w:bottom w:val="single" w:sz="4" w:space="0" w:color="auto"/>
              <w:right w:val="single" w:sz="4" w:space="0" w:color="auto"/>
            </w:tcBorders>
            <w:vAlign w:val="center"/>
            <w:hideMark/>
          </w:tcPr>
          <w:p w14:paraId="6531C79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46 280,0</w:t>
            </w:r>
          </w:p>
        </w:tc>
        <w:tc>
          <w:tcPr>
            <w:tcW w:w="355" w:type="pct"/>
            <w:tcBorders>
              <w:top w:val="nil"/>
              <w:left w:val="nil"/>
              <w:bottom w:val="single" w:sz="4" w:space="0" w:color="auto"/>
              <w:right w:val="single" w:sz="4" w:space="0" w:color="auto"/>
            </w:tcBorders>
            <w:vAlign w:val="center"/>
            <w:hideMark/>
          </w:tcPr>
          <w:p w14:paraId="41C2EC5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11 570,0</w:t>
            </w:r>
          </w:p>
        </w:tc>
        <w:tc>
          <w:tcPr>
            <w:tcW w:w="355" w:type="pct"/>
            <w:tcBorders>
              <w:top w:val="nil"/>
              <w:left w:val="nil"/>
              <w:bottom w:val="single" w:sz="4" w:space="0" w:color="auto"/>
              <w:right w:val="single" w:sz="4" w:space="0" w:color="auto"/>
            </w:tcBorders>
            <w:vAlign w:val="center"/>
            <w:hideMark/>
          </w:tcPr>
          <w:p w14:paraId="6DF24C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16 198,0</w:t>
            </w:r>
          </w:p>
        </w:tc>
        <w:tc>
          <w:tcPr>
            <w:tcW w:w="355" w:type="pct"/>
            <w:tcBorders>
              <w:top w:val="nil"/>
              <w:left w:val="nil"/>
              <w:bottom w:val="single" w:sz="4" w:space="0" w:color="auto"/>
              <w:right w:val="single" w:sz="4" w:space="0" w:color="auto"/>
            </w:tcBorders>
            <w:vAlign w:val="center"/>
            <w:hideMark/>
          </w:tcPr>
          <w:p w14:paraId="03719F3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18 512,0</w:t>
            </w:r>
          </w:p>
        </w:tc>
        <w:tc>
          <w:tcPr>
            <w:tcW w:w="355" w:type="pct"/>
            <w:tcBorders>
              <w:top w:val="nil"/>
              <w:left w:val="nil"/>
              <w:bottom w:val="single" w:sz="4" w:space="0" w:color="auto"/>
              <w:right w:val="single" w:sz="4" w:space="0" w:color="auto"/>
            </w:tcBorders>
            <w:vAlign w:val="center"/>
            <w:hideMark/>
          </w:tcPr>
          <w:p w14:paraId="38F5D0C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9574D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53CF86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1296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25B6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4CDEBC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8C3265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3B3D4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001.02.03.025</w:t>
            </w:r>
          </w:p>
        </w:tc>
        <w:tc>
          <w:tcPr>
            <w:tcW w:w="1037" w:type="pct"/>
            <w:tcBorders>
              <w:top w:val="nil"/>
              <w:left w:val="nil"/>
              <w:bottom w:val="single" w:sz="4" w:space="0" w:color="auto"/>
              <w:right w:val="single" w:sz="4" w:space="0" w:color="auto"/>
            </w:tcBorders>
            <w:vAlign w:val="center"/>
            <w:hideMark/>
          </w:tcPr>
          <w:p w14:paraId="74F899C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квартальных сетей 6 микрорайон</w:t>
            </w:r>
          </w:p>
        </w:tc>
        <w:tc>
          <w:tcPr>
            <w:tcW w:w="355" w:type="pct"/>
            <w:tcBorders>
              <w:top w:val="nil"/>
              <w:left w:val="nil"/>
              <w:bottom w:val="single" w:sz="4" w:space="0" w:color="auto"/>
              <w:right w:val="single" w:sz="4" w:space="0" w:color="auto"/>
            </w:tcBorders>
            <w:vAlign w:val="center"/>
            <w:hideMark/>
          </w:tcPr>
          <w:p w14:paraId="0030AC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17 472,0</w:t>
            </w:r>
          </w:p>
        </w:tc>
        <w:tc>
          <w:tcPr>
            <w:tcW w:w="355" w:type="pct"/>
            <w:tcBorders>
              <w:top w:val="nil"/>
              <w:left w:val="nil"/>
              <w:bottom w:val="single" w:sz="4" w:space="0" w:color="auto"/>
              <w:right w:val="single" w:sz="4" w:space="0" w:color="auto"/>
            </w:tcBorders>
            <w:vAlign w:val="center"/>
            <w:hideMark/>
          </w:tcPr>
          <w:p w14:paraId="66650D2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4 368,0</w:t>
            </w:r>
          </w:p>
        </w:tc>
        <w:tc>
          <w:tcPr>
            <w:tcW w:w="355" w:type="pct"/>
            <w:tcBorders>
              <w:top w:val="nil"/>
              <w:left w:val="nil"/>
              <w:bottom w:val="single" w:sz="4" w:space="0" w:color="auto"/>
              <w:right w:val="single" w:sz="4" w:space="0" w:color="auto"/>
            </w:tcBorders>
            <w:vAlign w:val="center"/>
            <w:hideMark/>
          </w:tcPr>
          <w:p w14:paraId="4DB579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6 115,2</w:t>
            </w:r>
          </w:p>
        </w:tc>
        <w:tc>
          <w:tcPr>
            <w:tcW w:w="355" w:type="pct"/>
            <w:tcBorders>
              <w:top w:val="nil"/>
              <w:left w:val="nil"/>
              <w:bottom w:val="single" w:sz="4" w:space="0" w:color="auto"/>
              <w:right w:val="single" w:sz="4" w:space="0" w:color="auto"/>
            </w:tcBorders>
            <w:vAlign w:val="center"/>
            <w:hideMark/>
          </w:tcPr>
          <w:p w14:paraId="45F80D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6 988,8</w:t>
            </w:r>
          </w:p>
        </w:tc>
        <w:tc>
          <w:tcPr>
            <w:tcW w:w="355" w:type="pct"/>
            <w:tcBorders>
              <w:top w:val="nil"/>
              <w:left w:val="nil"/>
              <w:bottom w:val="single" w:sz="4" w:space="0" w:color="auto"/>
              <w:right w:val="single" w:sz="4" w:space="0" w:color="auto"/>
            </w:tcBorders>
            <w:vAlign w:val="center"/>
            <w:hideMark/>
          </w:tcPr>
          <w:p w14:paraId="581C25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AD54F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450CC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C2A1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BF17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8E6C9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D810FC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1A3ABB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lastRenderedPageBreak/>
              <w:t>001.02.03.026</w:t>
            </w:r>
          </w:p>
        </w:tc>
        <w:tc>
          <w:tcPr>
            <w:tcW w:w="1037" w:type="pct"/>
            <w:tcBorders>
              <w:top w:val="nil"/>
              <w:left w:val="nil"/>
              <w:bottom w:val="single" w:sz="4" w:space="0" w:color="auto"/>
              <w:right w:val="single" w:sz="4" w:space="0" w:color="auto"/>
            </w:tcBorders>
            <w:vAlign w:val="center"/>
            <w:hideMark/>
          </w:tcPr>
          <w:p w14:paraId="7EFF042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квартальных сетей микрорайон «Восточный»</w:t>
            </w:r>
          </w:p>
        </w:tc>
        <w:tc>
          <w:tcPr>
            <w:tcW w:w="355" w:type="pct"/>
            <w:tcBorders>
              <w:top w:val="nil"/>
              <w:left w:val="nil"/>
              <w:bottom w:val="single" w:sz="4" w:space="0" w:color="auto"/>
              <w:right w:val="single" w:sz="4" w:space="0" w:color="auto"/>
            </w:tcBorders>
            <w:vAlign w:val="center"/>
            <w:hideMark/>
          </w:tcPr>
          <w:p w14:paraId="184E94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34 060,0</w:t>
            </w:r>
          </w:p>
        </w:tc>
        <w:tc>
          <w:tcPr>
            <w:tcW w:w="355" w:type="pct"/>
            <w:tcBorders>
              <w:top w:val="nil"/>
              <w:left w:val="nil"/>
              <w:bottom w:val="single" w:sz="4" w:space="0" w:color="auto"/>
              <w:right w:val="single" w:sz="4" w:space="0" w:color="auto"/>
            </w:tcBorders>
            <w:vAlign w:val="center"/>
            <w:hideMark/>
          </w:tcPr>
          <w:p w14:paraId="199833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8 515,0</w:t>
            </w:r>
          </w:p>
        </w:tc>
        <w:tc>
          <w:tcPr>
            <w:tcW w:w="355" w:type="pct"/>
            <w:tcBorders>
              <w:top w:val="nil"/>
              <w:left w:val="nil"/>
              <w:bottom w:val="single" w:sz="4" w:space="0" w:color="auto"/>
              <w:right w:val="single" w:sz="4" w:space="0" w:color="auto"/>
            </w:tcBorders>
            <w:vAlign w:val="center"/>
            <w:hideMark/>
          </w:tcPr>
          <w:p w14:paraId="7F037B2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11 921,0</w:t>
            </w:r>
          </w:p>
        </w:tc>
        <w:tc>
          <w:tcPr>
            <w:tcW w:w="355" w:type="pct"/>
            <w:tcBorders>
              <w:top w:val="nil"/>
              <w:left w:val="nil"/>
              <w:bottom w:val="single" w:sz="4" w:space="0" w:color="auto"/>
              <w:right w:val="single" w:sz="4" w:space="0" w:color="auto"/>
            </w:tcBorders>
            <w:vAlign w:val="center"/>
            <w:hideMark/>
          </w:tcPr>
          <w:p w14:paraId="4398FC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13 624,0</w:t>
            </w:r>
          </w:p>
        </w:tc>
        <w:tc>
          <w:tcPr>
            <w:tcW w:w="355" w:type="pct"/>
            <w:tcBorders>
              <w:top w:val="nil"/>
              <w:left w:val="nil"/>
              <w:bottom w:val="single" w:sz="4" w:space="0" w:color="auto"/>
              <w:right w:val="single" w:sz="4" w:space="0" w:color="auto"/>
            </w:tcBorders>
            <w:vAlign w:val="center"/>
            <w:hideMark/>
          </w:tcPr>
          <w:p w14:paraId="5F0C8F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F44A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9ED9E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BDD15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B8BF3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03068D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10CE22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B461C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001.02.03.027</w:t>
            </w:r>
          </w:p>
        </w:tc>
        <w:tc>
          <w:tcPr>
            <w:tcW w:w="1037" w:type="pct"/>
            <w:tcBorders>
              <w:top w:val="nil"/>
              <w:left w:val="nil"/>
              <w:bottom w:val="single" w:sz="4" w:space="0" w:color="auto"/>
              <w:right w:val="single" w:sz="4" w:space="0" w:color="auto"/>
            </w:tcBorders>
            <w:vAlign w:val="center"/>
            <w:hideMark/>
          </w:tcPr>
          <w:p w14:paraId="5BBF827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УТ-37 до УТ-40 ул. Свободы</w:t>
            </w:r>
          </w:p>
        </w:tc>
        <w:tc>
          <w:tcPr>
            <w:tcW w:w="355" w:type="pct"/>
            <w:tcBorders>
              <w:top w:val="nil"/>
              <w:left w:val="nil"/>
              <w:bottom w:val="single" w:sz="4" w:space="0" w:color="auto"/>
              <w:right w:val="single" w:sz="4" w:space="0" w:color="auto"/>
            </w:tcBorders>
            <w:vAlign w:val="center"/>
            <w:hideMark/>
          </w:tcPr>
          <w:p w14:paraId="5CFCB2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5 720,0</w:t>
            </w:r>
          </w:p>
        </w:tc>
        <w:tc>
          <w:tcPr>
            <w:tcW w:w="355" w:type="pct"/>
            <w:tcBorders>
              <w:top w:val="nil"/>
              <w:left w:val="nil"/>
              <w:bottom w:val="single" w:sz="4" w:space="0" w:color="auto"/>
              <w:right w:val="single" w:sz="4" w:space="0" w:color="auto"/>
            </w:tcBorders>
            <w:vAlign w:val="center"/>
            <w:hideMark/>
          </w:tcPr>
          <w:p w14:paraId="6550E7B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1 430,0</w:t>
            </w:r>
          </w:p>
        </w:tc>
        <w:tc>
          <w:tcPr>
            <w:tcW w:w="355" w:type="pct"/>
            <w:tcBorders>
              <w:top w:val="nil"/>
              <w:left w:val="nil"/>
              <w:bottom w:val="single" w:sz="4" w:space="0" w:color="auto"/>
              <w:right w:val="single" w:sz="4" w:space="0" w:color="auto"/>
            </w:tcBorders>
            <w:vAlign w:val="center"/>
            <w:hideMark/>
          </w:tcPr>
          <w:p w14:paraId="6BD777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2 002,0</w:t>
            </w:r>
          </w:p>
        </w:tc>
        <w:tc>
          <w:tcPr>
            <w:tcW w:w="355" w:type="pct"/>
            <w:tcBorders>
              <w:top w:val="nil"/>
              <w:left w:val="nil"/>
              <w:bottom w:val="single" w:sz="4" w:space="0" w:color="auto"/>
              <w:right w:val="single" w:sz="4" w:space="0" w:color="auto"/>
            </w:tcBorders>
            <w:vAlign w:val="center"/>
            <w:hideMark/>
          </w:tcPr>
          <w:p w14:paraId="4420D4B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2 288,0</w:t>
            </w:r>
          </w:p>
        </w:tc>
        <w:tc>
          <w:tcPr>
            <w:tcW w:w="355" w:type="pct"/>
            <w:tcBorders>
              <w:top w:val="nil"/>
              <w:left w:val="nil"/>
              <w:bottom w:val="single" w:sz="4" w:space="0" w:color="auto"/>
              <w:right w:val="single" w:sz="4" w:space="0" w:color="auto"/>
            </w:tcBorders>
            <w:vAlign w:val="center"/>
            <w:hideMark/>
          </w:tcPr>
          <w:p w14:paraId="3A8DD9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E6C5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64423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2563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6211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65509F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E5D6BE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64D2A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001.02.03.028</w:t>
            </w:r>
          </w:p>
        </w:tc>
        <w:tc>
          <w:tcPr>
            <w:tcW w:w="1037" w:type="pct"/>
            <w:tcBorders>
              <w:top w:val="nil"/>
              <w:left w:val="nil"/>
              <w:bottom w:val="single" w:sz="4" w:space="0" w:color="auto"/>
              <w:right w:val="single" w:sz="4" w:space="0" w:color="auto"/>
            </w:tcBorders>
            <w:vAlign w:val="center"/>
            <w:hideMark/>
          </w:tcPr>
          <w:p w14:paraId="195877D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Рязанцево</w:t>
            </w:r>
          </w:p>
        </w:tc>
        <w:tc>
          <w:tcPr>
            <w:tcW w:w="355" w:type="pct"/>
            <w:tcBorders>
              <w:top w:val="nil"/>
              <w:left w:val="nil"/>
              <w:bottom w:val="single" w:sz="4" w:space="0" w:color="auto"/>
              <w:right w:val="single" w:sz="4" w:space="0" w:color="auto"/>
            </w:tcBorders>
            <w:vAlign w:val="center"/>
            <w:hideMark/>
          </w:tcPr>
          <w:p w14:paraId="71FA250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866,7</w:t>
            </w:r>
          </w:p>
        </w:tc>
        <w:tc>
          <w:tcPr>
            <w:tcW w:w="355" w:type="pct"/>
            <w:tcBorders>
              <w:top w:val="nil"/>
              <w:left w:val="nil"/>
              <w:bottom w:val="single" w:sz="4" w:space="0" w:color="auto"/>
              <w:right w:val="single" w:sz="4" w:space="0" w:color="auto"/>
            </w:tcBorders>
            <w:vAlign w:val="center"/>
            <w:hideMark/>
          </w:tcPr>
          <w:p w14:paraId="246A968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216,7</w:t>
            </w:r>
          </w:p>
        </w:tc>
        <w:tc>
          <w:tcPr>
            <w:tcW w:w="355" w:type="pct"/>
            <w:tcBorders>
              <w:top w:val="nil"/>
              <w:left w:val="nil"/>
              <w:bottom w:val="single" w:sz="4" w:space="0" w:color="auto"/>
              <w:right w:val="single" w:sz="4" w:space="0" w:color="auto"/>
            </w:tcBorders>
            <w:vAlign w:val="center"/>
            <w:hideMark/>
          </w:tcPr>
          <w:p w14:paraId="281D29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303,3</w:t>
            </w:r>
          </w:p>
        </w:tc>
        <w:tc>
          <w:tcPr>
            <w:tcW w:w="355" w:type="pct"/>
            <w:tcBorders>
              <w:top w:val="nil"/>
              <w:left w:val="nil"/>
              <w:bottom w:val="single" w:sz="4" w:space="0" w:color="auto"/>
              <w:right w:val="single" w:sz="4" w:space="0" w:color="auto"/>
            </w:tcBorders>
            <w:vAlign w:val="center"/>
            <w:hideMark/>
          </w:tcPr>
          <w:p w14:paraId="01C3B02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346,7</w:t>
            </w:r>
          </w:p>
        </w:tc>
        <w:tc>
          <w:tcPr>
            <w:tcW w:w="355" w:type="pct"/>
            <w:tcBorders>
              <w:top w:val="nil"/>
              <w:left w:val="nil"/>
              <w:bottom w:val="single" w:sz="4" w:space="0" w:color="auto"/>
              <w:right w:val="single" w:sz="4" w:space="0" w:color="auto"/>
            </w:tcBorders>
            <w:vAlign w:val="center"/>
            <w:hideMark/>
          </w:tcPr>
          <w:p w14:paraId="4B4880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775EC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F007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6CDE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B9EA2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6FDEB8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5A5C0AF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10142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001.02.03.029</w:t>
            </w:r>
          </w:p>
        </w:tc>
        <w:tc>
          <w:tcPr>
            <w:tcW w:w="1037" w:type="pct"/>
            <w:tcBorders>
              <w:top w:val="nil"/>
              <w:left w:val="nil"/>
              <w:bottom w:val="single" w:sz="4" w:space="0" w:color="auto"/>
              <w:right w:val="single" w:sz="4" w:space="0" w:color="auto"/>
            </w:tcBorders>
            <w:vAlign w:val="center"/>
            <w:hideMark/>
          </w:tcPr>
          <w:p w14:paraId="5873444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135F4A">
              <w:rPr>
                <w:rFonts w:eastAsia="Times New Roman" w:cs="Times New Roman"/>
                <w:color w:val="000000"/>
                <w:sz w:val="18"/>
                <w:szCs w:val="18"/>
                <w:lang w:eastAsia="ru-RU"/>
              </w:rPr>
              <w:t>Кубринск</w:t>
            </w:r>
            <w:proofErr w:type="spellEnd"/>
          </w:p>
        </w:tc>
        <w:tc>
          <w:tcPr>
            <w:tcW w:w="355" w:type="pct"/>
            <w:tcBorders>
              <w:top w:val="nil"/>
              <w:left w:val="nil"/>
              <w:bottom w:val="single" w:sz="4" w:space="0" w:color="auto"/>
              <w:right w:val="single" w:sz="4" w:space="0" w:color="auto"/>
            </w:tcBorders>
            <w:vAlign w:val="center"/>
            <w:hideMark/>
          </w:tcPr>
          <w:p w14:paraId="590FB2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1 040,0</w:t>
            </w:r>
          </w:p>
        </w:tc>
        <w:tc>
          <w:tcPr>
            <w:tcW w:w="355" w:type="pct"/>
            <w:tcBorders>
              <w:top w:val="nil"/>
              <w:left w:val="nil"/>
              <w:bottom w:val="single" w:sz="4" w:space="0" w:color="auto"/>
              <w:right w:val="single" w:sz="4" w:space="0" w:color="auto"/>
            </w:tcBorders>
            <w:vAlign w:val="center"/>
            <w:hideMark/>
          </w:tcPr>
          <w:p w14:paraId="4A3487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260,0</w:t>
            </w:r>
          </w:p>
        </w:tc>
        <w:tc>
          <w:tcPr>
            <w:tcW w:w="355" w:type="pct"/>
            <w:tcBorders>
              <w:top w:val="nil"/>
              <w:left w:val="nil"/>
              <w:bottom w:val="single" w:sz="4" w:space="0" w:color="auto"/>
              <w:right w:val="single" w:sz="4" w:space="0" w:color="auto"/>
            </w:tcBorders>
            <w:vAlign w:val="center"/>
            <w:hideMark/>
          </w:tcPr>
          <w:p w14:paraId="5C42EB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364,0</w:t>
            </w:r>
          </w:p>
        </w:tc>
        <w:tc>
          <w:tcPr>
            <w:tcW w:w="355" w:type="pct"/>
            <w:tcBorders>
              <w:top w:val="nil"/>
              <w:left w:val="nil"/>
              <w:bottom w:val="single" w:sz="4" w:space="0" w:color="auto"/>
              <w:right w:val="single" w:sz="4" w:space="0" w:color="auto"/>
            </w:tcBorders>
            <w:vAlign w:val="center"/>
            <w:hideMark/>
          </w:tcPr>
          <w:p w14:paraId="0E4F5F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416,0</w:t>
            </w:r>
          </w:p>
        </w:tc>
        <w:tc>
          <w:tcPr>
            <w:tcW w:w="355" w:type="pct"/>
            <w:tcBorders>
              <w:top w:val="nil"/>
              <w:left w:val="nil"/>
              <w:bottom w:val="single" w:sz="4" w:space="0" w:color="auto"/>
              <w:right w:val="single" w:sz="4" w:space="0" w:color="auto"/>
            </w:tcBorders>
            <w:vAlign w:val="center"/>
            <w:hideMark/>
          </w:tcPr>
          <w:p w14:paraId="1617A7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4745B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E48A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935D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80086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ACE60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D778094"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81DBA0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001.02.03.030</w:t>
            </w:r>
          </w:p>
        </w:tc>
        <w:tc>
          <w:tcPr>
            <w:tcW w:w="1037" w:type="pct"/>
            <w:tcBorders>
              <w:top w:val="nil"/>
              <w:left w:val="nil"/>
              <w:bottom w:val="single" w:sz="4" w:space="0" w:color="auto"/>
              <w:right w:val="single" w:sz="4" w:space="0" w:color="auto"/>
            </w:tcBorders>
            <w:vAlign w:val="center"/>
            <w:hideMark/>
          </w:tcPr>
          <w:p w14:paraId="4775F0D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Новоселье</w:t>
            </w:r>
          </w:p>
        </w:tc>
        <w:tc>
          <w:tcPr>
            <w:tcW w:w="355" w:type="pct"/>
            <w:tcBorders>
              <w:top w:val="nil"/>
              <w:left w:val="nil"/>
              <w:bottom w:val="single" w:sz="4" w:space="0" w:color="auto"/>
              <w:right w:val="single" w:sz="4" w:space="0" w:color="auto"/>
            </w:tcBorders>
            <w:vAlign w:val="center"/>
            <w:hideMark/>
          </w:tcPr>
          <w:p w14:paraId="12A523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953,3</w:t>
            </w:r>
          </w:p>
        </w:tc>
        <w:tc>
          <w:tcPr>
            <w:tcW w:w="355" w:type="pct"/>
            <w:tcBorders>
              <w:top w:val="nil"/>
              <w:left w:val="nil"/>
              <w:bottom w:val="single" w:sz="4" w:space="0" w:color="auto"/>
              <w:right w:val="single" w:sz="4" w:space="0" w:color="auto"/>
            </w:tcBorders>
            <w:vAlign w:val="center"/>
            <w:hideMark/>
          </w:tcPr>
          <w:p w14:paraId="644527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238,3</w:t>
            </w:r>
          </w:p>
        </w:tc>
        <w:tc>
          <w:tcPr>
            <w:tcW w:w="355" w:type="pct"/>
            <w:tcBorders>
              <w:top w:val="nil"/>
              <w:left w:val="nil"/>
              <w:bottom w:val="single" w:sz="4" w:space="0" w:color="auto"/>
              <w:right w:val="single" w:sz="4" w:space="0" w:color="auto"/>
            </w:tcBorders>
            <w:vAlign w:val="center"/>
            <w:hideMark/>
          </w:tcPr>
          <w:p w14:paraId="4C0D66B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333,7</w:t>
            </w:r>
          </w:p>
        </w:tc>
        <w:tc>
          <w:tcPr>
            <w:tcW w:w="355" w:type="pct"/>
            <w:tcBorders>
              <w:top w:val="nil"/>
              <w:left w:val="nil"/>
              <w:bottom w:val="single" w:sz="4" w:space="0" w:color="auto"/>
              <w:right w:val="single" w:sz="4" w:space="0" w:color="auto"/>
            </w:tcBorders>
            <w:vAlign w:val="center"/>
            <w:hideMark/>
          </w:tcPr>
          <w:p w14:paraId="392A22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381,3</w:t>
            </w:r>
          </w:p>
        </w:tc>
        <w:tc>
          <w:tcPr>
            <w:tcW w:w="355" w:type="pct"/>
            <w:tcBorders>
              <w:top w:val="nil"/>
              <w:left w:val="nil"/>
              <w:bottom w:val="single" w:sz="4" w:space="0" w:color="auto"/>
              <w:right w:val="single" w:sz="4" w:space="0" w:color="auto"/>
            </w:tcBorders>
            <w:vAlign w:val="center"/>
            <w:hideMark/>
          </w:tcPr>
          <w:p w14:paraId="206E95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7C92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0959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4BD51C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F764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6D7BCE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56313B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C8C75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001.02.03.031</w:t>
            </w:r>
          </w:p>
        </w:tc>
        <w:tc>
          <w:tcPr>
            <w:tcW w:w="1037" w:type="pct"/>
            <w:tcBorders>
              <w:top w:val="nil"/>
              <w:left w:val="nil"/>
              <w:bottom w:val="single" w:sz="4" w:space="0" w:color="auto"/>
              <w:right w:val="single" w:sz="4" w:space="0" w:color="auto"/>
            </w:tcBorders>
            <w:vAlign w:val="center"/>
            <w:hideMark/>
          </w:tcPr>
          <w:p w14:paraId="237AD6A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Чкаловский микрорайон</w:t>
            </w:r>
          </w:p>
        </w:tc>
        <w:tc>
          <w:tcPr>
            <w:tcW w:w="355" w:type="pct"/>
            <w:tcBorders>
              <w:top w:val="nil"/>
              <w:left w:val="nil"/>
              <w:bottom w:val="single" w:sz="4" w:space="0" w:color="auto"/>
              <w:right w:val="single" w:sz="4" w:space="0" w:color="auto"/>
            </w:tcBorders>
            <w:vAlign w:val="center"/>
            <w:hideMark/>
          </w:tcPr>
          <w:p w14:paraId="3A8A1D5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9 776,0</w:t>
            </w:r>
          </w:p>
        </w:tc>
        <w:tc>
          <w:tcPr>
            <w:tcW w:w="355" w:type="pct"/>
            <w:tcBorders>
              <w:top w:val="nil"/>
              <w:left w:val="nil"/>
              <w:bottom w:val="single" w:sz="4" w:space="0" w:color="auto"/>
              <w:right w:val="single" w:sz="4" w:space="0" w:color="auto"/>
            </w:tcBorders>
            <w:vAlign w:val="center"/>
            <w:hideMark/>
          </w:tcPr>
          <w:p w14:paraId="5F9537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2 444,0</w:t>
            </w:r>
          </w:p>
        </w:tc>
        <w:tc>
          <w:tcPr>
            <w:tcW w:w="355" w:type="pct"/>
            <w:tcBorders>
              <w:top w:val="nil"/>
              <w:left w:val="nil"/>
              <w:bottom w:val="single" w:sz="4" w:space="0" w:color="auto"/>
              <w:right w:val="single" w:sz="4" w:space="0" w:color="auto"/>
            </w:tcBorders>
            <w:vAlign w:val="center"/>
            <w:hideMark/>
          </w:tcPr>
          <w:p w14:paraId="7A9043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3 421,6</w:t>
            </w:r>
          </w:p>
        </w:tc>
        <w:tc>
          <w:tcPr>
            <w:tcW w:w="355" w:type="pct"/>
            <w:tcBorders>
              <w:top w:val="nil"/>
              <w:left w:val="nil"/>
              <w:bottom w:val="single" w:sz="4" w:space="0" w:color="auto"/>
              <w:right w:val="single" w:sz="4" w:space="0" w:color="auto"/>
            </w:tcBorders>
            <w:vAlign w:val="center"/>
            <w:hideMark/>
          </w:tcPr>
          <w:p w14:paraId="0B874B6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3 910,4</w:t>
            </w:r>
          </w:p>
        </w:tc>
        <w:tc>
          <w:tcPr>
            <w:tcW w:w="355" w:type="pct"/>
            <w:tcBorders>
              <w:top w:val="nil"/>
              <w:left w:val="nil"/>
              <w:bottom w:val="single" w:sz="4" w:space="0" w:color="auto"/>
              <w:right w:val="single" w:sz="4" w:space="0" w:color="auto"/>
            </w:tcBorders>
            <w:vAlign w:val="center"/>
            <w:hideMark/>
          </w:tcPr>
          <w:p w14:paraId="606550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9D283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1852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C1B33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83B3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09816D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0CB456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4F7F5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001.02.03.032</w:t>
            </w:r>
          </w:p>
        </w:tc>
        <w:tc>
          <w:tcPr>
            <w:tcW w:w="1037" w:type="pct"/>
            <w:tcBorders>
              <w:top w:val="nil"/>
              <w:left w:val="nil"/>
              <w:bottom w:val="single" w:sz="4" w:space="0" w:color="auto"/>
              <w:right w:val="single" w:sz="4" w:space="0" w:color="auto"/>
            </w:tcBorders>
            <w:vAlign w:val="center"/>
            <w:hideMark/>
          </w:tcPr>
          <w:p w14:paraId="3786755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ТК-10Б до базы ЖКХ</w:t>
            </w:r>
          </w:p>
        </w:tc>
        <w:tc>
          <w:tcPr>
            <w:tcW w:w="355" w:type="pct"/>
            <w:tcBorders>
              <w:top w:val="nil"/>
              <w:left w:val="nil"/>
              <w:bottom w:val="single" w:sz="4" w:space="0" w:color="auto"/>
              <w:right w:val="single" w:sz="4" w:space="0" w:color="auto"/>
            </w:tcBorders>
            <w:vAlign w:val="center"/>
            <w:hideMark/>
          </w:tcPr>
          <w:p w14:paraId="3C4FDC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7 488,0</w:t>
            </w:r>
          </w:p>
        </w:tc>
        <w:tc>
          <w:tcPr>
            <w:tcW w:w="355" w:type="pct"/>
            <w:tcBorders>
              <w:top w:val="nil"/>
              <w:left w:val="nil"/>
              <w:bottom w:val="single" w:sz="4" w:space="0" w:color="auto"/>
              <w:right w:val="single" w:sz="4" w:space="0" w:color="auto"/>
            </w:tcBorders>
            <w:vAlign w:val="center"/>
            <w:hideMark/>
          </w:tcPr>
          <w:p w14:paraId="5EBD86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1 872,0</w:t>
            </w:r>
          </w:p>
        </w:tc>
        <w:tc>
          <w:tcPr>
            <w:tcW w:w="355" w:type="pct"/>
            <w:tcBorders>
              <w:top w:val="nil"/>
              <w:left w:val="nil"/>
              <w:bottom w:val="single" w:sz="4" w:space="0" w:color="auto"/>
              <w:right w:val="single" w:sz="4" w:space="0" w:color="auto"/>
            </w:tcBorders>
            <w:vAlign w:val="center"/>
            <w:hideMark/>
          </w:tcPr>
          <w:p w14:paraId="27D72D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2 620,8</w:t>
            </w:r>
          </w:p>
        </w:tc>
        <w:tc>
          <w:tcPr>
            <w:tcW w:w="355" w:type="pct"/>
            <w:tcBorders>
              <w:top w:val="nil"/>
              <w:left w:val="nil"/>
              <w:bottom w:val="single" w:sz="4" w:space="0" w:color="auto"/>
              <w:right w:val="single" w:sz="4" w:space="0" w:color="auto"/>
            </w:tcBorders>
            <w:vAlign w:val="center"/>
            <w:hideMark/>
          </w:tcPr>
          <w:p w14:paraId="04F061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2 995,2</w:t>
            </w:r>
          </w:p>
        </w:tc>
        <w:tc>
          <w:tcPr>
            <w:tcW w:w="355" w:type="pct"/>
            <w:tcBorders>
              <w:top w:val="nil"/>
              <w:left w:val="nil"/>
              <w:bottom w:val="single" w:sz="4" w:space="0" w:color="auto"/>
              <w:right w:val="single" w:sz="4" w:space="0" w:color="auto"/>
            </w:tcBorders>
            <w:vAlign w:val="center"/>
            <w:hideMark/>
          </w:tcPr>
          <w:p w14:paraId="14C5E19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6B43B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121E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25E5A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E74D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1AA32B9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F9C19D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13321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001.02.03.033</w:t>
            </w:r>
          </w:p>
        </w:tc>
        <w:tc>
          <w:tcPr>
            <w:tcW w:w="1037" w:type="pct"/>
            <w:tcBorders>
              <w:top w:val="nil"/>
              <w:left w:val="nil"/>
              <w:bottom w:val="single" w:sz="4" w:space="0" w:color="auto"/>
              <w:right w:val="single" w:sz="4" w:space="0" w:color="auto"/>
            </w:tcBorders>
            <w:vAlign w:val="center"/>
            <w:hideMark/>
          </w:tcPr>
          <w:p w14:paraId="71A14F6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п. Новое</w:t>
            </w:r>
          </w:p>
        </w:tc>
        <w:tc>
          <w:tcPr>
            <w:tcW w:w="355" w:type="pct"/>
            <w:tcBorders>
              <w:top w:val="nil"/>
              <w:left w:val="nil"/>
              <w:bottom w:val="single" w:sz="4" w:space="0" w:color="auto"/>
              <w:right w:val="single" w:sz="4" w:space="0" w:color="auto"/>
            </w:tcBorders>
            <w:vAlign w:val="center"/>
            <w:hideMark/>
          </w:tcPr>
          <w:p w14:paraId="546F49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956,8</w:t>
            </w:r>
          </w:p>
        </w:tc>
        <w:tc>
          <w:tcPr>
            <w:tcW w:w="355" w:type="pct"/>
            <w:tcBorders>
              <w:top w:val="nil"/>
              <w:left w:val="nil"/>
              <w:bottom w:val="single" w:sz="4" w:space="0" w:color="auto"/>
              <w:right w:val="single" w:sz="4" w:space="0" w:color="auto"/>
            </w:tcBorders>
            <w:vAlign w:val="center"/>
            <w:hideMark/>
          </w:tcPr>
          <w:p w14:paraId="4C55C6E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239,2</w:t>
            </w:r>
          </w:p>
        </w:tc>
        <w:tc>
          <w:tcPr>
            <w:tcW w:w="355" w:type="pct"/>
            <w:tcBorders>
              <w:top w:val="nil"/>
              <w:left w:val="nil"/>
              <w:bottom w:val="single" w:sz="4" w:space="0" w:color="auto"/>
              <w:right w:val="single" w:sz="4" w:space="0" w:color="auto"/>
            </w:tcBorders>
            <w:vAlign w:val="center"/>
            <w:hideMark/>
          </w:tcPr>
          <w:p w14:paraId="11BCDA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334,9</w:t>
            </w:r>
          </w:p>
        </w:tc>
        <w:tc>
          <w:tcPr>
            <w:tcW w:w="355" w:type="pct"/>
            <w:tcBorders>
              <w:top w:val="nil"/>
              <w:left w:val="nil"/>
              <w:bottom w:val="single" w:sz="4" w:space="0" w:color="auto"/>
              <w:right w:val="single" w:sz="4" w:space="0" w:color="auto"/>
            </w:tcBorders>
            <w:vAlign w:val="center"/>
            <w:hideMark/>
          </w:tcPr>
          <w:p w14:paraId="15256B0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382,7</w:t>
            </w:r>
          </w:p>
        </w:tc>
        <w:tc>
          <w:tcPr>
            <w:tcW w:w="355" w:type="pct"/>
            <w:tcBorders>
              <w:top w:val="nil"/>
              <w:left w:val="nil"/>
              <w:bottom w:val="single" w:sz="4" w:space="0" w:color="auto"/>
              <w:right w:val="single" w:sz="4" w:space="0" w:color="auto"/>
            </w:tcBorders>
            <w:vAlign w:val="center"/>
            <w:hideMark/>
          </w:tcPr>
          <w:p w14:paraId="57872F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2E75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9575D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7B720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76789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0A0CFEE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88F73C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2984E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001.02.03.034</w:t>
            </w:r>
          </w:p>
        </w:tc>
        <w:tc>
          <w:tcPr>
            <w:tcW w:w="1037" w:type="pct"/>
            <w:tcBorders>
              <w:top w:val="nil"/>
              <w:left w:val="nil"/>
              <w:bottom w:val="single" w:sz="4" w:space="0" w:color="auto"/>
              <w:right w:val="single" w:sz="4" w:space="0" w:color="auto"/>
            </w:tcBorders>
            <w:vAlign w:val="center"/>
            <w:hideMark/>
          </w:tcPr>
          <w:p w14:paraId="77FD1FD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п. Дубки</w:t>
            </w:r>
          </w:p>
        </w:tc>
        <w:tc>
          <w:tcPr>
            <w:tcW w:w="355" w:type="pct"/>
            <w:tcBorders>
              <w:top w:val="nil"/>
              <w:left w:val="nil"/>
              <w:bottom w:val="single" w:sz="4" w:space="0" w:color="auto"/>
              <w:right w:val="single" w:sz="4" w:space="0" w:color="auto"/>
            </w:tcBorders>
            <w:vAlign w:val="center"/>
            <w:hideMark/>
          </w:tcPr>
          <w:p w14:paraId="44BA89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637,9</w:t>
            </w:r>
          </w:p>
        </w:tc>
        <w:tc>
          <w:tcPr>
            <w:tcW w:w="355" w:type="pct"/>
            <w:tcBorders>
              <w:top w:val="nil"/>
              <w:left w:val="nil"/>
              <w:bottom w:val="single" w:sz="4" w:space="0" w:color="auto"/>
              <w:right w:val="single" w:sz="4" w:space="0" w:color="auto"/>
            </w:tcBorders>
            <w:vAlign w:val="center"/>
            <w:hideMark/>
          </w:tcPr>
          <w:p w14:paraId="433D38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159,5</w:t>
            </w:r>
          </w:p>
        </w:tc>
        <w:tc>
          <w:tcPr>
            <w:tcW w:w="355" w:type="pct"/>
            <w:tcBorders>
              <w:top w:val="nil"/>
              <w:left w:val="nil"/>
              <w:bottom w:val="single" w:sz="4" w:space="0" w:color="auto"/>
              <w:right w:val="single" w:sz="4" w:space="0" w:color="auto"/>
            </w:tcBorders>
            <w:vAlign w:val="center"/>
            <w:hideMark/>
          </w:tcPr>
          <w:p w14:paraId="1EB32D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223,3</w:t>
            </w:r>
          </w:p>
        </w:tc>
        <w:tc>
          <w:tcPr>
            <w:tcW w:w="355" w:type="pct"/>
            <w:tcBorders>
              <w:top w:val="nil"/>
              <w:left w:val="nil"/>
              <w:bottom w:val="single" w:sz="4" w:space="0" w:color="auto"/>
              <w:right w:val="single" w:sz="4" w:space="0" w:color="auto"/>
            </w:tcBorders>
            <w:vAlign w:val="center"/>
            <w:hideMark/>
          </w:tcPr>
          <w:p w14:paraId="5AE517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255,1</w:t>
            </w:r>
          </w:p>
        </w:tc>
        <w:tc>
          <w:tcPr>
            <w:tcW w:w="355" w:type="pct"/>
            <w:tcBorders>
              <w:top w:val="nil"/>
              <w:left w:val="nil"/>
              <w:bottom w:val="single" w:sz="4" w:space="0" w:color="auto"/>
              <w:right w:val="single" w:sz="4" w:space="0" w:color="auto"/>
            </w:tcBorders>
            <w:vAlign w:val="center"/>
            <w:hideMark/>
          </w:tcPr>
          <w:p w14:paraId="21D317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A26D8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4613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6A52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DCD6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61682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9A87D6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25A02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001.02.03.035</w:t>
            </w:r>
          </w:p>
        </w:tc>
        <w:tc>
          <w:tcPr>
            <w:tcW w:w="1037" w:type="pct"/>
            <w:tcBorders>
              <w:top w:val="nil"/>
              <w:left w:val="nil"/>
              <w:bottom w:val="single" w:sz="4" w:space="0" w:color="auto"/>
              <w:right w:val="single" w:sz="4" w:space="0" w:color="auto"/>
            </w:tcBorders>
            <w:vAlign w:val="center"/>
            <w:hideMark/>
          </w:tcPr>
          <w:p w14:paraId="121D99A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д. Горки</w:t>
            </w:r>
          </w:p>
        </w:tc>
        <w:tc>
          <w:tcPr>
            <w:tcW w:w="355" w:type="pct"/>
            <w:tcBorders>
              <w:top w:val="nil"/>
              <w:left w:val="nil"/>
              <w:bottom w:val="single" w:sz="4" w:space="0" w:color="auto"/>
              <w:right w:val="single" w:sz="4" w:space="0" w:color="auto"/>
            </w:tcBorders>
            <w:vAlign w:val="center"/>
            <w:hideMark/>
          </w:tcPr>
          <w:p w14:paraId="149B556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554,7</w:t>
            </w:r>
          </w:p>
        </w:tc>
        <w:tc>
          <w:tcPr>
            <w:tcW w:w="355" w:type="pct"/>
            <w:tcBorders>
              <w:top w:val="nil"/>
              <w:left w:val="nil"/>
              <w:bottom w:val="single" w:sz="4" w:space="0" w:color="auto"/>
              <w:right w:val="single" w:sz="4" w:space="0" w:color="auto"/>
            </w:tcBorders>
            <w:vAlign w:val="center"/>
            <w:hideMark/>
          </w:tcPr>
          <w:p w14:paraId="26285F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138,7</w:t>
            </w:r>
          </w:p>
        </w:tc>
        <w:tc>
          <w:tcPr>
            <w:tcW w:w="355" w:type="pct"/>
            <w:tcBorders>
              <w:top w:val="nil"/>
              <w:left w:val="nil"/>
              <w:bottom w:val="single" w:sz="4" w:space="0" w:color="auto"/>
              <w:right w:val="single" w:sz="4" w:space="0" w:color="auto"/>
            </w:tcBorders>
            <w:vAlign w:val="center"/>
            <w:hideMark/>
          </w:tcPr>
          <w:p w14:paraId="75D75C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194,1</w:t>
            </w:r>
          </w:p>
        </w:tc>
        <w:tc>
          <w:tcPr>
            <w:tcW w:w="355" w:type="pct"/>
            <w:tcBorders>
              <w:top w:val="nil"/>
              <w:left w:val="nil"/>
              <w:bottom w:val="single" w:sz="4" w:space="0" w:color="auto"/>
              <w:right w:val="single" w:sz="4" w:space="0" w:color="auto"/>
            </w:tcBorders>
            <w:vAlign w:val="center"/>
            <w:hideMark/>
          </w:tcPr>
          <w:p w14:paraId="61FE7B8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221,9</w:t>
            </w:r>
          </w:p>
        </w:tc>
        <w:tc>
          <w:tcPr>
            <w:tcW w:w="355" w:type="pct"/>
            <w:tcBorders>
              <w:top w:val="nil"/>
              <w:left w:val="nil"/>
              <w:bottom w:val="single" w:sz="4" w:space="0" w:color="auto"/>
              <w:right w:val="single" w:sz="4" w:space="0" w:color="auto"/>
            </w:tcBorders>
            <w:vAlign w:val="center"/>
            <w:hideMark/>
          </w:tcPr>
          <w:p w14:paraId="7AD4CE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0F42E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2BA7A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EAC5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AE91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F17A8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538F34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FE0EF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001.02.03.036</w:t>
            </w:r>
          </w:p>
        </w:tc>
        <w:tc>
          <w:tcPr>
            <w:tcW w:w="1037" w:type="pct"/>
            <w:tcBorders>
              <w:top w:val="nil"/>
              <w:left w:val="nil"/>
              <w:bottom w:val="single" w:sz="4" w:space="0" w:color="auto"/>
              <w:right w:val="single" w:sz="4" w:space="0" w:color="auto"/>
            </w:tcBorders>
            <w:vAlign w:val="center"/>
            <w:hideMark/>
          </w:tcPr>
          <w:p w14:paraId="533FBCDC"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Смоленское</w:t>
            </w:r>
          </w:p>
        </w:tc>
        <w:tc>
          <w:tcPr>
            <w:tcW w:w="355" w:type="pct"/>
            <w:tcBorders>
              <w:top w:val="nil"/>
              <w:left w:val="nil"/>
              <w:bottom w:val="single" w:sz="4" w:space="0" w:color="auto"/>
              <w:right w:val="single" w:sz="4" w:space="0" w:color="auto"/>
            </w:tcBorders>
            <w:vAlign w:val="center"/>
            <w:hideMark/>
          </w:tcPr>
          <w:p w14:paraId="4F3D16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606,7</w:t>
            </w:r>
          </w:p>
        </w:tc>
        <w:tc>
          <w:tcPr>
            <w:tcW w:w="355" w:type="pct"/>
            <w:tcBorders>
              <w:top w:val="nil"/>
              <w:left w:val="nil"/>
              <w:bottom w:val="single" w:sz="4" w:space="0" w:color="auto"/>
              <w:right w:val="single" w:sz="4" w:space="0" w:color="auto"/>
            </w:tcBorders>
            <w:vAlign w:val="center"/>
            <w:hideMark/>
          </w:tcPr>
          <w:p w14:paraId="7591E0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151,7</w:t>
            </w:r>
          </w:p>
        </w:tc>
        <w:tc>
          <w:tcPr>
            <w:tcW w:w="355" w:type="pct"/>
            <w:tcBorders>
              <w:top w:val="nil"/>
              <w:left w:val="nil"/>
              <w:bottom w:val="single" w:sz="4" w:space="0" w:color="auto"/>
              <w:right w:val="single" w:sz="4" w:space="0" w:color="auto"/>
            </w:tcBorders>
            <w:vAlign w:val="center"/>
            <w:hideMark/>
          </w:tcPr>
          <w:p w14:paraId="785258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212,3</w:t>
            </w:r>
          </w:p>
        </w:tc>
        <w:tc>
          <w:tcPr>
            <w:tcW w:w="355" w:type="pct"/>
            <w:tcBorders>
              <w:top w:val="nil"/>
              <w:left w:val="nil"/>
              <w:bottom w:val="single" w:sz="4" w:space="0" w:color="auto"/>
              <w:right w:val="single" w:sz="4" w:space="0" w:color="auto"/>
            </w:tcBorders>
            <w:vAlign w:val="center"/>
            <w:hideMark/>
          </w:tcPr>
          <w:p w14:paraId="0A2174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242,7</w:t>
            </w:r>
          </w:p>
        </w:tc>
        <w:tc>
          <w:tcPr>
            <w:tcW w:w="355" w:type="pct"/>
            <w:tcBorders>
              <w:top w:val="nil"/>
              <w:left w:val="nil"/>
              <w:bottom w:val="single" w:sz="4" w:space="0" w:color="auto"/>
              <w:right w:val="single" w:sz="4" w:space="0" w:color="auto"/>
            </w:tcBorders>
            <w:vAlign w:val="center"/>
            <w:hideMark/>
          </w:tcPr>
          <w:p w14:paraId="40837D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7963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E98B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8FC0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5D926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369961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87A5DB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4DA5B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001.02.03.037</w:t>
            </w:r>
          </w:p>
        </w:tc>
        <w:tc>
          <w:tcPr>
            <w:tcW w:w="1037" w:type="pct"/>
            <w:tcBorders>
              <w:top w:val="nil"/>
              <w:left w:val="nil"/>
              <w:bottom w:val="single" w:sz="4" w:space="0" w:color="auto"/>
              <w:right w:val="single" w:sz="4" w:space="0" w:color="auto"/>
            </w:tcBorders>
            <w:vAlign w:val="center"/>
            <w:hideMark/>
          </w:tcPr>
          <w:p w14:paraId="27E828B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135F4A">
              <w:rPr>
                <w:rFonts w:eastAsia="Times New Roman" w:cs="Times New Roman"/>
                <w:color w:val="000000"/>
                <w:sz w:val="18"/>
                <w:szCs w:val="18"/>
                <w:lang w:eastAsia="ru-RU"/>
              </w:rPr>
              <w:t>Бектышево</w:t>
            </w:r>
            <w:proofErr w:type="spellEnd"/>
          </w:p>
        </w:tc>
        <w:tc>
          <w:tcPr>
            <w:tcW w:w="355" w:type="pct"/>
            <w:tcBorders>
              <w:top w:val="nil"/>
              <w:left w:val="nil"/>
              <w:bottom w:val="single" w:sz="4" w:space="0" w:color="auto"/>
              <w:right w:val="single" w:sz="4" w:space="0" w:color="auto"/>
            </w:tcBorders>
            <w:vAlign w:val="center"/>
            <w:hideMark/>
          </w:tcPr>
          <w:p w14:paraId="106E88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637,9</w:t>
            </w:r>
          </w:p>
        </w:tc>
        <w:tc>
          <w:tcPr>
            <w:tcW w:w="355" w:type="pct"/>
            <w:tcBorders>
              <w:top w:val="nil"/>
              <w:left w:val="nil"/>
              <w:bottom w:val="single" w:sz="4" w:space="0" w:color="auto"/>
              <w:right w:val="single" w:sz="4" w:space="0" w:color="auto"/>
            </w:tcBorders>
            <w:vAlign w:val="center"/>
            <w:hideMark/>
          </w:tcPr>
          <w:p w14:paraId="7B740A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159,5</w:t>
            </w:r>
          </w:p>
        </w:tc>
        <w:tc>
          <w:tcPr>
            <w:tcW w:w="355" w:type="pct"/>
            <w:tcBorders>
              <w:top w:val="nil"/>
              <w:left w:val="nil"/>
              <w:bottom w:val="single" w:sz="4" w:space="0" w:color="auto"/>
              <w:right w:val="single" w:sz="4" w:space="0" w:color="auto"/>
            </w:tcBorders>
            <w:vAlign w:val="center"/>
            <w:hideMark/>
          </w:tcPr>
          <w:p w14:paraId="2DB529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223,3</w:t>
            </w:r>
          </w:p>
        </w:tc>
        <w:tc>
          <w:tcPr>
            <w:tcW w:w="355" w:type="pct"/>
            <w:tcBorders>
              <w:top w:val="nil"/>
              <w:left w:val="nil"/>
              <w:bottom w:val="single" w:sz="4" w:space="0" w:color="auto"/>
              <w:right w:val="single" w:sz="4" w:space="0" w:color="auto"/>
            </w:tcBorders>
            <w:vAlign w:val="center"/>
            <w:hideMark/>
          </w:tcPr>
          <w:p w14:paraId="19FD06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255,1</w:t>
            </w:r>
          </w:p>
        </w:tc>
        <w:tc>
          <w:tcPr>
            <w:tcW w:w="355" w:type="pct"/>
            <w:tcBorders>
              <w:top w:val="nil"/>
              <w:left w:val="nil"/>
              <w:bottom w:val="single" w:sz="4" w:space="0" w:color="auto"/>
              <w:right w:val="single" w:sz="4" w:space="0" w:color="auto"/>
            </w:tcBorders>
            <w:vAlign w:val="center"/>
            <w:hideMark/>
          </w:tcPr>
          <w:p w14:paraId="1ADCD2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47F57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4417E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912EE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C0349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BAF8B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3A6665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96AFE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001.02.03.038</w:t>
            </w:r>
          </w:p>
        </w:tc>
        <w:tc>
          <w:tcPr>
            <w:tcW w:w="1037" w:type="pct"/>
            <w:tcBorders>
              <w:top w:val="nil"/>
              <w:left w:val="nil"/>
              <w:bottom w:val="single" w:sz="4" w:space="0" w:color="auto"/>
              <w:right w:val="single" w:sz="4" w:space="0" w:color="auto"/>
            </w:tcBorders>
            <w:vAlign w:val="center"/>
            <w:hideMark/>
          </w:tcPr>
          <w:p w14:paraId="78A6722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Дубровицы</w:t>
            </w:r>
          </w:p>
        </w:tc>
        <w:tc>
          <w:tcPr>
            <w:tcW w:w="355" w:type="pct"/>
            <w:tcBorders>
              <w:top w:val="nil"/>
              <w:left w:val="nil"/>
              <w:bottom w:val="single" w:sz="4" w:space="0" w:color="auto"/>
              <w:right w:val="single" w:sz="4" w:space="0" w:color="auto"/>
            </w:tcBorders>
            <w:vAlign w:val="center"/>
            <w:hideMark/>
          </w:tcPr>
          <w:p w14:paraId="2476C9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2 205,7</w:t>
            </w:r>
          </w:p>
        </w:tc>
        <w:tc>
          <w:tcPr>
            <w:tcW w:w="355" w:type="pct"/>
            <w:tcBorders>
              <w:top w:val="nil"/>
              <w:left w:val="nil"/>
              <w:bottom w:val="single" w:sz="4" w:space="0" w:color="auto"/>
              <w:right w:val="single" w:sz="4" w:space="0" w:color="auto"/>
            </w:tcBorders>
            <w:vAlign w:val="center"/>
            <w:hideMark/>
          </w:tcPr>
          <w:p w14:paraId="7C245E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551,4</w:t>
            </w:r>
          </w:p>
        </w:tc>
        <w:tc>
          <w:tcPr>
            <w:tcW w:w="355" w:type="pct"/>
            <w:tcBorders>
              <w:top w:val="nil"/>
              <w:left w:val="nil"/>
              <w:bottom w:val="single" w:sz="4" w:space="0" w:color="auto"/>
              <w:right w:val="single" w:sz="4" w:space="0" w:color="auto"/>
            </w:tcBorders>
            <w:vAlign w:val="center"/>
            <w:hideMark/>
          </w:tcPr>
          <w:p w14:paraId="1A51B2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772,0</w:t>
            </w:r>
          </w:p>
        </w:tc>
        <w:tc>
          <w:tcPr>
            <w:tcW w:w="355" w:type="pct"/>
            <w:tcBorders>
              <w:top w:val="nil"/>
              <w:left w:val="nil"/>
              <w:bottom w:val="single" w:sz="4" w:space="0" w:color="auto"/>
              <w:right w:val="single" w:sz="4" w:space="0" w:color="auto"/>
            </w:tcBorders>
            <w:vAlign w:val="center"/>
            <w:hideMark/>
          </w:tcPr>
          <w:p w14:paraId="4B47F7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882,3</w:t>
            </w:r>
          </w:p>
        </w:tc>
        <w:tc>
          <w:tcPr>
            <w:tcW w:w="355" w:type="pct"/>
            <w:tcBorders>
              <w:top w:val="nil"/>
              <w:left w:val="nil"/>
              <w:bottom w:val="single" w:sz="4" w:space="0" w:color="auto"/>
              <w:right w:val="single" w:sz="4" w:space="0" w:color="auto"/>
            </w:tcBorders>
            <w:vAlign w:val="center"/>
            <w:hideMark/>
          </w:tcPr>
          <w:p w14:paraId="22F063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3403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718D6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499B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2DE7D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0C938D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A40C4B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1B20C1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001.02.03.039</w:t>
            </w:r>
          </w:p>
        </w:tc>
        <w:tc>
          <w:tcPr>
            <w:tcW w:w="1037" w:type="pct"/>
            <w:tcBorders>
              <w:top w:val="nil"/>
              <w:left w:val="nil"/>
              <w:bottom w:val="single" w:sz="4" w:space="0" w:color="auto"/>
              <w:right w:val="single" w:sz="4" w:space="0" w:color="auto"/>
            </w:tcBorders>
            <w:vAlign w:val="center"/>
            <w:hideMark/>
          </w:tcPr>
          <w:p w14:paraId="56860C4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135F4A">
              <w:rPr>
                <w:rFonts w:eastAsia="Times New Roman" w:cs="Times New Roman"/>
                <w:color w:val="000000"/>
                <w:sz w:val="18"/>
                <w:szCs w:val="18"/>
                <w:lang w:eastAsia="ru-RU"/>
              </w:rPr>
              <w:t>Ефимьево</w:t>
            </w:r>
            <w:proofErr w:type="spellEnd"/>
          </w:p>
        </w:tc>
        <w:tc>
          <w:tcPr>
            <w:tcW w:w="355" w:type="pct"/>
            <w:tcBorders>
              <w:top w:val="nil"/>
              <w:left w:val="nil"/>
              <w:bottom w:val="single" w:sz="4" w:space="0" w:color="auto"/>
              <w:right w:val="single" w:sz="4" w:space="0" w:color="auto"/>
            </w:tcBorders>
            <w:vAlign w:val="center"/>
            <w:hideMark/>
          </w:tcPr>
          <w:p w14:paraId="6F9185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199,3</w:t>
            </w:r>
          </w:p>
        </w:tc>
        <w:tc>
          <w:tcPr>
            <w:tcW w:w="355" w:type="pct"/>
            <w:tcBorders>
              <w:top w:val="nil"/>
              <w:left w:val="nil"/>
              <w:bottom w:val="single" w:sz="4" w:space="0" w:color="auto"/>
              <w:right w:val="single" w:sz="4" w:space="0" w:color="auto"/>
            </w:tcBorders>
            <w:vAlign w:val="center"/>
            <w:hideMark/>
          </w:tcPr>
          <w:p w14:paraId="3CAC7F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49,8</w:t>
            </w:r>
          </w:p>
        </w:tc>
        <w:tc>
          <w:tcPr>
            <w:tcW w:w="355" w:type="pct"/>
            <w:tcBorders>
              <w:top w:val="nil"/>
              <w:left w:val="nil"/>
              <w:bottom w:val="single" w:sz="4" w:space="0" w:color="auto"/>
              <w:right w:val="single" w:sz="4" w:space="0" w:color="auto"/>
            </w:tcBorders>
            <w:vAlign w:val="center"/>
            <w:hideMark/>
          </w:tcPr>
          <w:p w14:paraId="40A072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69,8</w:t>
            </w:r>
          </w:p>
        </w:tc>
        <w:tc>
          <w:tcPr>
            <w:tcW w:w="355" w:type="pct"/>
            <w:tcBorders>
              <w:top w:val="nil"/>
              <w:left w:val="nil"/>
              <w:bottom w:val="single" w:sz="4" w:space="0" w:color="auto"/>
              <w:right w:val="single" w:sz="4" w:space="0" w:color="auto"/>
            </w:tcBorders>
            <w:vAlign w:val="center"/>
            <w:hideMark/>
          </w:tcPr>
          <w:p w14:paraId="665766C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79,7</w:t>
            </w:r>
          </w:p>
        </w:tc>
        <w:tc>
          <w:tcPr>
            <w:tcW w:w="355" w:type="pct"/>
            <w:tcBorders>
              <w:top w:val="nil"/>
              <w:left w:val="nil"/>
              <w:bottom w:val="single" w:sz="4" w:space="0" w:color="auto"/>
              <w:right w:val="single" w:sz="4" w:space="0" w:color="auto"/>
            </w:tcBorders>
            <w:vAlign w:val="center"/>
            <w:hideMark/>
          </w:tcPr>
          <w:p w14:paraId="420F05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55339E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4E1E9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9CA9A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8C47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CABEA1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2BFAD7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1C819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001.02.03.040</w:t>
            </w:r>
          </w:p>
        </w:tc>
        <w:tc>
          <w:tcPr>
            <w:tcW w:w="1037" w:type="pct"/>
            <w:tcBorders>
              <w:top w:val="nil"/>
              <w:left w:val="nil"/>
              <w:bottom w:val="single" w:sz="4" w:space="0" w:color="auto"/>
              <w:right w:val="single" w:sz="4" w:space="0" w:color="auto"/>
            </w:tcBorders>
            <w:vAlign w:val="center"/>
            <w:hideMark/>
          </w:tcPr>
          <w:p w14:paraId="04801B0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Купанское</w:t>
            </w:r>
          </w:p>
        </w:tc>
        <w:tc>
          <w:tcPr>
            <w:tcW w:w="355" w:type="pct"/>
            <w:tcBorders>
              <w:top w:val="nil"/>
              <w:left w:val="nil"/>
              <w:bottom w:val="single" w:sz="4" w:space="0" w:color="auto"/>
              <w:right w:val="single" w:sz="4" w:space="0" w:color="auto"/>
            </w:tcBorders>
            <w:vAlign w:val="center"/>
            <w:hideMark/>
          </w:tcPr>
          <w:p w14:paraId="4199DD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12 202,7</w:t>
            </w:r>
          </w:p>
        </w:tc>
        <w:tc>
          <w:tcPr>
            <w:tcW w:w="355" w:type="pct"/>
            <w:tcBorders>
              <w:top w:val="nil"/>
              <w:left w:val="nil"/>
              <w:bottom w:val="single" w:sz="4" w:space="0" w:color="auto"/>
              <w:right w:val="single" w:sz="4" w:space="0" w:color="auto"/>
            </w:tcBorders>
            <w:vAlign w:val="center"/>
            <w:hideMark/>
          </w:tcPr>
          <w:p w14:paraId="46C97D7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3 050,7</w:t>
            </w:r>
          </w:p>
        </w:tc>
        <w:tc>
          <w:tcPr>
            <w:tcW w:w="355" w:type="pct"/>
            <w:tcBorders>
              <w:top w:val="nil"/>
              <w:left w:val="nil"/>
              <w:bottom w:val="single" w:sz="4" w:space="0" w:color="auto"/>
              <w:right w:val="single" w:sz="4" w:space="0" w:color="auto"/>
            </w:tcBorders>
            <w:vAlign w:val="center"/>
            <w:hideMark/>
          </w:tcPr>
          <w:p w14:paraId="3ADF5E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4 270,9</w:t>
            </w:r>
          </w:p>
        </w:tc>
        <w:tc>
          <w:tcPr>
            <w:tcW w:w="355" w:type="pct"/>
            <w:tcBorders>
              <w:top w:val="nil"/>
              <w:left w:val="nil"/>
              <w:bottom w:val="single" w:sz="4" w:space="0" w:color="auto"/>
              <w:right w:val="single" w:sz="4" w:space="0" w:color="auto"/>
            </w:tcBorders>
            <w:vAlign w:val="center"/>
            <w:hideMark/>
          </w:tcPr>
          <w:p w14:paraId="263F02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4 881,1</w:t>
            </w:r>
          </w:p>
        </w:tc>
        <w:tc>
          <w:tcPr>
            <w:tcW w:w="355" w:type="pct"/>
            <w:tcBorders>
              <w:top w:val="nil"/>
              <w:left w:val="nil"/>
              <w:bottom w:val="single" w:sz="4" w:space="0" w:color="auto"/>
              <w:right w:val="single" w:sz="4" w:space="0" w:color="auto"/>
            </w:tcBorders>
            <w:vAlign w:val="center"/>
            <w:hideMark/>
          </w:tcPr>
          <w:p w14:paraId="5A4B62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FBE2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3EB0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18A7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E0138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55902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673D2D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E6DED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001.02.03.041</w:t>
            </w:r>
          </w:p>
        </w:tc>
        <w:tc>
          <w:tcPr>
            <w:tcW w:w="1037" w:type="pct"/>
            <w:tcBorders>
              <w:top w:val="nil"/>
              <w:left w:val="nil"/>
              <w:bottom w:val="single" w:sz="4" w:space="0" w:color="auto"/>
              <w:right w:val="single" w:sz="4" w:space="0" w:color="auto"/>
            </w:tcBorders>
            <w:vAlign w:val="center"/>
            <w:hideMark/>
          </w:tcPr>
          <w:p w14:paraId="0A2B97C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Нагорье</w:t>
            </w:r>
          </w:p>
        </w:tc>
        <w:tc>
          <w:tcPr>
            <w:tcW w:w="355" w:type="pct"/>
            <w:tcBorders>
              <w:top w:val="nil"/>
              <w:left w:val="nil"/>
              <w:bottom w:val="single" w:sz="4" w:space="0" w:color="auto"/>
              <w:right w:val="single" w:sz="4" w:space="0" w:color="auto"/>
            </w:tcBorders>
            <w:vAlign w:val="center"/>
            <w:hideMark/>
          </w:tcPr>
          <w:p w14:paraId="456ADD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8 874,7</w:t>
            </w:r>
          </w:p>
        </w:tc>
        <w:tc>
          <w:tcPr>
            <w:tcW w:w="355" w:type="pct"/>
            <w:tcBorders>
              <w:top w:val="nil"/>
              <w:left w:val="nil"/>
              <w:bottom w:val="single" w:sz="4" w:space="0" w:color="auto"/>
              <w:right w:val="single" w:sz="4" w:space="0" w:color="auto"/>
            </w:tcBorders>
            <w:vAlign w:val="center"/>
            <w:hideMark/>
          </w:tcPr>
          <w:p w14:paraId="2FB8A0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2 218,7</w:t>
            </w:r>
          </w:p>
        </w:tc>
        <w:tc>
          <w:tcPr>
            <w:tcW w:w="355" w:type="pct"/>
            <w:tcBorders>
              <w:top w:val="nil"/>
              <w:left w:val="nil"/>
              <w:bottom w:val="single" w:sz="4" w:space="0" w:color="auto"/>
              <w:right w:val="single" w:sz="4" w:space="0" w:color="auto"/>
            </w:tcBorders>
            <w:vAlign w:val="center"/>
            <w:hideMark/>
          </w:tcPr>
          <w:p w14:paraId="58EA6E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3 106,1</w:t>
            </w:r>
          </w:p>
        </w:tc>
        <w:tc>
          <w:tcPr>
            <w:tcW w:w="355" w:type="pct"/>
            <w:tcBorders>
              <w:top w:val="nil"/>
              <w:left w:val="nil"/>
              <w:bottom w:val="single" w:sz="4" w:space="0" w:color="auto"/>
              <w:right w:val="single" w:sz="4" w:space="0" w:color="auto"/>
            </w:tcBorders>
            <w:vAlign w:val="center"/>
            <w:hideMark/>
          </w:tcPr>
          <w:p w14:paraId="34AAB8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3 549,9</w:t>
            </w:r>
          </w:p>
        </w:tc>
        <w:tc>
          <w:tcPr>
            <w:tcW w:w="355" w:type="pct"/>
            <w:tcBorders>
              <w:top w:val="nil"/>
              <w:left w:val="nil"/>
              <w:bottom w:val="single" w:sz="4" w:space="0" w:color="auto"/>
              <w:right w:val="single" w:sz="4" w:space="0" w:color="auto"/>
            </w:tcBorders>
            <w:vAlign w:val="center"/>
            <w:hideMark/>
          </w:tcPr>
          <w:p w14:paraId="1472C9C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B495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4E70C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CB8E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30BC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2B50B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0433D72"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46CA32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lastRenderedPageBreak/>
              <w:t>001.02.03.042</w:t>
            </w:r>
          </w:p>
        </w:tc>
        <w:tc>
          <w:tcPr>
            <w:tcW w:w="1037" w:type="pct"/>
            <w:tcBorders>
              <w:top w:val="nil"/>
              <w:left w:val="nil"/>
              <w:bottom w:val="single" w:sz="4" w:space="0" w:color="auto"/>
              <w:right w:val="single" w:sz="4" w:space="0" w:color="auto"/>
            </w:tcBorders>
            <w:vAlign w:val="center"/>
            <w:hideMark/>
          </w:tcPr>
          <w:p w14:paraId="06BAE9B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ул. Озерная, Комсомольская</w:t>
            </w:r>
          </w:p>
        </w:tc>
        <w:tc>
          <w:tcPr>
            <w:tcW w:w="355" w:type="pct"/>
            <w:tcBorders>
              <w:top w:val="nil"/>
              <w:left w:val="nil"/>
              <w:bottom w:val="single" w:sz="4" w:space="0" w:color="auto"/>
              <w:right w:val="single" w:sz="4" w:space="0" w:color="auto"/>
            </w:tcBorders>
            <w:vAlign w:val="center"/>
            <w:hideMark/>
          </w:tcPr>
          <w:p w14:paraId="4BA55C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2 097,3</w:t>
            </w:r>
          </w:p>
        </w:tc>
        <w:tc>
          <w:tcPr>
            <w:tcW w:w="355" w:type="pct"/>
            <w:tcBorders>
              <w:top w:val="nil"/>
              <w:left w:val="nil"/>
              <w:bottom w:val="single" w:sz="4" w:space="0" w:color="auto"/>
              <w:right w:val="single" w:sz="4" w:space="0" w:color="auto"/>
            </w:tcBorders>
            <w:vAlign w:val="center"/>
            <w:hideMark/>
          </w:tcPr>
          <w:p w14:paraId="21C7B7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524,3</w:t>
            </w:r>
          </w:p>
        </w:tc>
        <w:tc>
          <w:tcPr>
            <w:tcW w:w="355" w:type="pct"/>
            <w:tcBorders>
              <w:top w:val="nil"/>
              <w:left w:val="nil"/>
              <w:bottom w:val="single" w:sz="4" w:space="0" w:color="auto"/>
              <w:right w:val="single" w:sz="4" w:space="0" w:color="auto"/>
            </w:tcBorders>
            <w:vAlign w:val="center"/>
            <w:hideMark/>
          </w:tcPr>
          <w:p w14:paraId="05E8F5D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734,1</w:t>
            </w:r>
          </w:p>
        </w:tc>
        <w:tc>
          <w:tcPr>
            <w:tcW w:w="355" w:type="pct"/>
            <w:tcBorders>
              <w:top w:val="nil"/>
              <w:left w:val="nil"/>
              <w:bottom w:val="single" w:sz="4" w:space="0" w:color="auto"/>
              <w:right w:val="single" w:sz="4" w:space="0" w:color="auto"/>
            </w:tcBorders>
            <w:vAlign w:val="center"/>
            <w:hideMark/>
          </w:tcPr>
          <w:p w14:paraId="552B15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838,9</w:t>
            </w:r>
          </w:p>
        </w:tc>
        <w:tc>
          <w:tcPr>
            <w:tcW w:w="355" w:type="pct"/>
            <w:tcBorders>
              <w:top w:val="nil"/>
              <w:left w:val="nil"/>
              <w:bottom w:val="single" w:sz="4" w:space="0" w:color="auto"/>
              <w:right w:val="single" w:sz="4" w:space="0" w:color="auto"/>
            </w:tcBorders>
            <w:vAlign w:val="center"/>
            <w:hideMark/>
          </w:tcPr>
          <w:p w14:paraId="70D7B5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5F1B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A38B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A3375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324D6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174DD7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12A44D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E990F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001.02.03.043</w:t>
            </w:r>
          </w:p>
        </w:tc>
        <w:tc>
          <w:tcPr>
            <w:tcW w:w="1037" w:type="pct"/>
            <w:tcBorders>
              <w:top w:val="nil"/>
              <w:left w:val="nil"/>
              <w:bottom w:val="single" w:sz="4" w:space="0" w:color="auto"/>
              <w:right w:val="single" w:sz="4" w:space="0" w:color="auto"/>
            </w:tcBorders>
            <w:vAlign w:val="center"/>
            <w:hideMark/>
          </w:tcPr>
          <w:p w14:paraId="60E876EF"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ул. Б. Протечная</w:t>
            </w:r>
          </w:p>
        </w:tc>
        <w:tc>
          <w:tcPr>
            <w:tcW w:w="355" w:type="pct"/>
            <w:tcBorders>
              <w:top w:val="nil"/>
              <w:left w:val="nil"/>
              <w:bottom w:val="single" w:sz="4" w:space="0" w:color="auto"/>
              <w:right w:val="single" w:sz="4" w:space="0" w:color="auto"/>
            </w:tcBorders>
            <w:vAlign w:val="center"/>
            <w:hideMark/>
          </w:tcPr>
          <w:p w14:paraId="512788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2 530,7</w:t>
            </w:r>
          </w:p>
        </w:tc>
        <w:tc>
          <w:tcPr>
            <w:tcW w:w="355" w:type="pct"/>
            <w:tcBorders>
              <w:top w:val="nil"/>
              <w:left w:val="nil"/>
              <w:bottom w:val="single" w:sz="4" w:space="0" w:color="auto"/>
              <w:right w:val="single" w:sz="4" w:space="0" w:color="auto"/>
            </w:tcBorders>
            <w:vAlign w:val="center"/>
            <w:hideMark/>
          </w:tcPr>
          <w:p w14:paraId="749E94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632,7</w:t>
            </w:r>
          </w:p>
        </w:tc>
        <w:tc>
          <w:tcPr>
            <w:tcW w:w="355" w:type="pct"/>
            <w:tcBorders>
              <w:top w:val="nil"/>
              <w:left w:val="nil"/>
              <w:bottom w:val="single" w:sz="4" w:space="0" w:color="auto"/>
              <w:right w:val="single" w:sz="4" w:space="0" w:color="auto"/>
            </w:tcBorders>
            <w:vAlign w:val="center"/>
            <w:hideMark/>
          </w:tcPr>
          <w:p w14:paraId="02AD77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885,7</w:t>
            </w:r>
          </w:p>
        </w:tc>
        <w:tc>
          <w:tcPr>
            <w:tcW w:w="355" w:type="pct"/>
            <w:tcBorders>
              <w:top w:val="nil"/>
              <w:left w:val="nil"/>
              <w:bottom w:val="single" w:sz="4" w:space="0" w:color="auto"/>
              <w:right w:val="single" w:sz="4" w:space="0" w:color="auto"/>
            </w:tcBorders>
            <w:vAlign w:val="center"/>
            <w:hideMark/>
          </w:tcPr>
          <w:p w14:paraId="53BF85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1 012,3</w:t>
            </w:r>
          </w:p>
        </w:tc>
        <w:tc>
          <w:tcPr>
            <w:tcW w:w="355" w:type="pct"/>
            <w:tcBorders>
              <w:top w:val="nil"/>
              <w:left w:val="nil"/>
              <w:bottom w:val="single" w:sz="4" w:space="0" w:color="auto"/>
              <w:right w:val="single" w:sz="4" w:space="0" w:color="auto"/>
            </w:tcBorders>
            <w:vAlign w:val="center"/>
            <w:hideMark/>
          </w:tcPr>
          <w:p w14:paraId="757723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9F68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8558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9FCA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71A72B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5CAE98D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84953A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DA0236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001.02.03.044</w:t>
            </w:r>
          </w:p>
        </w:tc>
        <w:tc>
          <w:tcPr>
            <w:tcW w:w="1037" w:type="pct"/>
            <w:tcBorders>
              <w:top w:val="nil"/>
              <w:left w:val="nil"/>
              <w:bottom w:val="single" w:sz="4" w:space="0" w:color="auto"/>
              <w:right w:val="single" w:sz="4" w:space="0" w:color="auto"/>
            </w:tcBorders>
            <w:vAlign w:val="center"/>
            <w:hideMark/>
          </w:tcPr>
          <w:p w14:paraId="437A255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поселок Химик</w:t>
            </w:r>
          </w:p>
        </w:tc>
        <w:tc>
          <w:tcPr>
            <w:tcW w:w="355" w:type="pct"/>
            <w:tcBorders>
              <w:top w:val="nil"/>
              <w:left w:val="nil"/>
              <w:bottom w:val="single" w:sz="4" w:space="0" w:color="auto"/>
              <w:right w:val="single" w:sz="4" w:space="0" w:color="auto"/>
            </w:tcBorders>
            <w:vAlign w:val="center"/>
            <w:hideMark/>
          </w:tcPr>
          <w:p w14:paraId="3FF66F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5 104,7</w:t>
            </w:r>
          </w:p>
        </w:tc>
        <w:tc>
          <w:tcPr>
            <w:tcW w:w="355" w:type="pct"/>
            <w:tcBorders>
              <w:top w:val="nil"/>
              <w:left w:val="nil"/>
              <w:bottom w:val="single" w:sz="4" w:space="0" w:color="auto"/>
              <w:right w:val="single" w:sz="4" w:space="0" w:color="auto"/>
            </w:tcBorders>
            <w:vAlign w:val="center"/>
            <w:hideMark/>
          </w:tcPr>
          <w:p w14:paraId="6C21D62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1 276,2</w:t>
            </w:r>
          </w:p>
        </w:tc>
        <w:tc>
          <w:tcPr>
            <w:tcW w:w="355" w:type="pct"/>
            <w:tcBorders>
              <w:top w:val="nil"/>
              <w:left w:val="nil"/>
              <w:bottom w:val="single" w:sz="4" w:space="0" w:color="auto"/>
              <w:right w:val="single" w:sz="4" w:space="0" w:color="auto"/>
            </w:tcBorders>
            <w:vAlign w:val="center"/>
            <w:hideMark/>
          </w:tcPr>
          <w:p w14:paraId="69225C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1 786,6</w:t>
            </w:r>
          </w:p>
        </w:tc>
        <w:tc>
          <w:tcPr>
            <w:tcW w:w="355" w:type="pct"/>
            <w:tcBorders>
              <w:top w:val="nil"/>
              <w:left w:val="nil"/>
              <w:bottom w:val="single" w:sz="4" w:space="0" w:color="auto"/>
              <w:right w:val="single" w:sz="4" w:space="0" w:color="auto"/>
            </w:tcBorders>
            <w:vAlign w:val="center"/>
            <w:hideMark/>
          </w:tcPr>
          <w:p w14:paraId="663FD68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2 041,9</w:t>
            </w:r>
          </w:p>
        </w:tc>
        <w:tc>
          <w:tcPr>
            <w:tcW w:w="355" w:type="pct"/>
            <w:tcBorders>
              <w:top w:val="nil"/>
              <w:left w:val="nil"/>
              <w:bottom w:val="single" w:sz="4" w:space="0" w:color="auto"/>
              <w:right w:val="single" w:sz="4" w:space="0" w:color="auto"/>
            </w:tcBorders>
            <w:vAlign w:val="center"/>
            <w:hideMark/>
          </w:tcPr>
          <w:p w14:paraId="3A15BD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093F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0C86F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47A5F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5AB459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698A0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568EB5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01C012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001.02.03.045</w:t>
            </w:r>
          </w:p>
        </w:tc>
        <w:tc>
          <w:tcPr>
            <w:tcW w:w="1037" w:type="pct"/>
            <w:tcBorders>
              <w:top w:val="nil"/>
              <w:left w:val="nil"/>
              <w:bottom w:val="single" w:sz="4" w:space="0" w:color="auto"/>
              <w:right w:val="single" w:sz="4" w:space="0" w:color="auto"/>
            </w:tcBorders>
            <w:vAlign w:val="center"/>
            <w:hideMark/>
          </w:tcPr>
          <w:p w14:paraId="0D65A8FD"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село </w:t>
            </w:r>
            <w:proofErr w:type="spellStart"/>
            <w:r w:rsidRPr="00135F4A">
              <w:rPr>
                <w:rFonts w:eastAsia="Times New Roman" w:cs="Times New Roman"/>
                <w:color w:val="000000"/>
                <w:sz w:val="18"/>
                <w:szCs w:val="18"/>
                <w:lang w:eastAsia="ru-RU"/>
              </w:rPr>
              <w:t>Б.Брембола</w:t>
            </w:r>
            <w:proofErr w:type="spellEnd"/>
            <w:r w:rsidRPr="00135F4A">
              <w:rPr>
                <w:rFonts w:eastAsia="Times New Roman" w:cs="Times New Roman"/>
                <w:color w:val="000000"/>
                <w:sz w:val="18"/>
                <w:szCs w:val="18"/>
                <w:lang w:eastAsia="ru-RU"/>
              </w:rPr>
              <w:t xml:space="preserve"> от АДС ЖКХ</w:t>
            </w:r>
          </w:p>
        </w:tc>
        <w:tc>
          <w:tcPr>
            <w:tcW w:w="355" w:type="pct"/>
            <w:tcBorders>
              <w:top w:val="nil"/>
              <w:left w:val="nil"/>
              <w:bottom w:val="single" w:sz="4" w:space="0" w:color="auto"/>
              <w:right w:val="single" w:sz="4" w:space="0" w:color="auto"/>
            </w:tcBorders>
            <w:vAlign w:val="center"/>
            <w:hideMark/>
          </w:tcPr>
          <w:p w14:paraId="1010A7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15 426,7</w:t>
            </w:r>
          </w:p>
        </w:tc>
        <w:tc>
          <w:tcPr>
            <w:tcW w:w="355" w:type="pct"/>
            <w:tcBorders>
              <w:top w:val="nil"/>
              <w:left w:val="nil"/>
              <w:bottom w:val="single" w:sz="4" w:space="0" w:color="auto"/>
              <w:right w:val="single" w:sz="4" w:space="0" w:color="auto"/>
            </w:tcBorders>
            <w:vAlign w:val="center"/>
            <w:hideMark/>
          </w:tcPr>
          <w:p w14:paraId="69FBD4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3 856,7</w:t>
            </w:r>
          </w:p>
        </w:tc>
        <w:tc>
          <w:tcPr>
            <w:tcW w:w="355" w:type="pct"/>
            <w:tcBorders>
              <w:top w:val="nil"/>
              <w:left w:val="nil"/>
              <w:bottom w:val="single" w:sz="4" w:space="0" w:color="auto"/>
              <w:right w:val="single" w:sz="4" w:space="0" w:color="auto"/>
            </w:tcBorders>
            <w:vAlign w:val="center"/>
            <w:hideMark/>
          </w:tcPr>
          <w:p w14:paraId="7D1DE7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5 399,3</w:t>
            </w:r>
          </w:p>
        </w:tc>
        <w:tc>
          <w:tcPr>
            <w:tcW w:w="355" w:type="pct"/>
            <w:tcBorders>
              <w:top w:val="nil"/>
              <w:left w:val="nil"/>
              <w:bottom w:val="single" w:sz="4" w:space="0" w:color="auto"/>
              <w:right w:val="single" w:sz="4" w:space="0" w:color="auto"/>
            </w:tcBorders>
            <w:vAlign w:val="center"/>
            <w:hideMark/>
          </w:tcPr>
          <w:p w14:paraId="7F4034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6 170,7</w:t>
            </w:r>
          </w:p>
        </w:tc>
        <w:tc>
          <w:tcPr>
            <w:tcW w:w="355" w:type="pct"/>
            <w:tcBorders>
              <w:top w:val="nil"/>
              <w:left w:val="nil"/>
              <w:bottom w:val="single" w:sz="4" w:space="0" w:color="auto"/>
              <w:right w:val="single" w:sz="4" w:space="0" w:color="auto"/>
            </w:tcBorders>
            <w:vAlign w:val="center"/>
            <w:hideMark/>
          </w:tcPr>
          <w:p w14:paraId="5D2F66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855C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D40D7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8C99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EFFC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40AF05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237948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51893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001.02.03.046</w:t>
            </w:r>
          </w:p>
        </w:tc>
        <w:tc>
          <w:tcPr>
            <w:tcW w:w="1037" w:type="pct"/>
            <w:tcBorders>
              <w:top w:val="nil"/>
              <w:left w:val="nil"/>
              <w:bottom w:val="single" w:sz="4" w:space="0" w:color="auto"/>
              <w:right w:val="single" w:sz="4" w:space="0" w:color="auto"/>
            </w:tcBorders>
            <w:vAlign w:val="center"/>
            <w:hideMark/>
          </w:tcPr>
          <w:p w14:paraId="4AEA6E8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квартальных участков и тепловых сетей ул. Ростовская, пер. Красный</w:t>
            </w:r>
          </w:p>
        </w:tc>
        <w:tc>
          <w:tcPr>
            <w:tcW w:w="355" w:type="pct"/>
            <w:tcBorders>
              <w:top w:val="nil"/>
              <w:left w:val="nil"/>
              <w:bottom w:val="single" w:sz="4" w:space="0" w:color="auto"/>
              <w:right w:val="single" w:sz="4" w:space="0" w:color="auto"/>
            </w:tcBorders>
            <w:vAlign w:val="center"/>
            <w:hideMark/>
          </w:tcPr>
          <w:p w14:paraId="1E9FB35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1 815,7</w:t>
            </w:r>
          </w:p>
        </w:tc>
        <w:tc>
          <w:tcPr>
            <w:tcW w:w="355" w:type="pct"/>
            <w:tcBorders>
              <w:top w:val="nil"/>
              <w:left w:val="nil"/>
              <w:bottom w:val="single" w:sz="4" w:space="0" w:color="auto"/>
              <w:right w:val="single" w:sz="4" w:space="0" w:color="auto"/>
            </w:tcBorders>
            <w:vAlign w:val="center"/>
            <w:hideMark/>
          </w:tcPr>
          <w:p w14:paraId="6FAF2F0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453,9</w:t>
            </w:r>
          </w:p>
        </w:tc>
        <w:tc>
          <w:tcPr>
            <w:tcW w:w="355" w:type="pct"/>
            <w:tcBorders>
              <w:top w:val="nil"/>
              <w:left w:val="nil"/>
              <w:bottom w:val="single" w:sz="4" w:space="0" w:color="auto"/>
              <w:right w:val="single" w:sz="4" w:space="0" w:color="auto"/>
            </w:tcBorders>
            <w:vAlign w:val="center"/>
            <w:hideMark/>
          </w:tcPr>
          <w:p w14:paraId="2EACCC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635,5</w:t>
            </w:r>
          </w:p>
        </w:tc>
        <w:tc>
          <w:tcPr>
            <w:tcW w:w="355" w:type="pct"/>
            <w:tcBorders>
              <w:top w:val="nil"/>
              <w:left w:val="nil"/>
              <w:bottom w:val="single" w:sz="4" w:space="0" w:color="auto"/>
              <w:right w:val="single" w:sz="4" w:space="0" w:color="auto"/>
            </w:tcBorders>
            <w:vAlign w:val="center"/>
            <w:hideMark/>
          </w:tcPr>
          <w:p w14:paraId="362F49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726,3</w:t>
            </w:r>
          </w:p>
        </w:tc>
        <w:tc>
          <w:tcPr>
            <w:tcW w:w="355" w:type="pct"/>
            <w:tcBorders>
              <w:top w:val="nil"/>
              <w:left w:val="nil"/>
              <w:bottom w:val="single" w:sz="4" w:space="0" w:color="auto"/>
              <w:right w:val="single" w:sz="4" w:space="0" w:color="auto"/>
            </w:tcBorders>
            <w:vAlign w:val="center"/>
            <w:hideMark/>
          </w:tcPr>
          <w:p w14:paraId="4F3334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A74EFC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32063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C9F22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FF38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3D32D5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459001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94B01F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001.02.03.047</w:t>
            </w:r>
          </w:p>
        </w:tc>
        <w:tc>
          <w:tcPr>
            <w:tcW w:w="1037" w:type="pct"/>
            <w:tcBorders>
              <w:top w:val="nil"/>
              <w:left w:val="nil"/>
              <w:bottom w:val="single" w:sz="4" w:space="0" w:color="auto"/>
              <w:right w:val="single" w:sz="4" w:space="0" w:color="auto"/>
            </w:tcBorders>
            <w:vAlign w:val="center"/>
            <w:hideMark/>
          </w:tcPr>
          <w:p w14:paraId="1D97870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ул. Пушкина</w:t>
            </w:r>
          </w:p>
        </w:tc>
        <w:tc>
          <w:tcPr>
            <w:tcW w:w="355" w:type="pct"/>
            <w:tcBorders>
              <w:top w:val="nil"/>
              <w:left w:val="nil"/>
              <w:bottom w:val="single" w:sz="4" w:space="0" w:color="auto"/>
              <w:right w:val="single" w:sz="4" w:space="0" w:color="auto"/>
            </w:tcBorders>
            <w:vAlign w:val="center"/>
            <w:hideMark/>
          </w:tcPr>
          <w:p w14:paraId="5922C0C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25 251,2</w:t>
            </w:r>
          </w:p>
        </w:tc>
        <w:tc>
          <w:tcPr>
            <w:tcW w:w="355" w:type="pct"/>
            <w:tcBorders>
              <w:top w:val="nil"/>
              <w:left w:val="nil"/>
              <w:bottom w:val="single" w:sz="4" w:space="0" w:color="auto"/>
              <w:right w:val="single" w:sz="4" w:space="0" w:color="auto"/>
            </w:tcBorders>
            <w:vAlign w:val="center"/>
            <w:hideMark/>
          </w:tcPr>
          <w:p w14:paraId="254B3B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6 312,8</w:t>
            </w:r>
          </w:p>
        </w:tc>
        <w:tc>
          <w:tcPr>
            <w:tcW w:w="355" w:type="pct"/>
            <w:tcBorders>
              <w:top w:val="nil"/>
              <w:left w:val="nil"/>
              <w:bottom w:val="single" w:sz="4" w:space="0" w:color="auto"/>
              <w:right w:val="single" w:sz="4" w:space="0" w:color="auto"/>
            </w:tcBorders>
            <w:vAlign w:val="center"/>
            <w:hideMark/>
          </w:tcPr>
          <w:p w14:paraId="5248FF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8 837,9</w:t>
            </w:r>
          </w:p>
        </w:tc>
        <w:tc>
          <w:tcPr>
            <w:tcW w:w="355" w:type="pct"/>
            <w:tcBorders>
              <w:top w:val="nil"/>
              <w:left w:val="nil"/>
              <w:bottom w:val="single" w:sz="4" w:space="0" w:color="auto"/>
              <w:right w:val="single" w:sz="4" w:space="0" w:color="auto"/>
            </w:tcBorders>
            <w:vAlign w:val="center"/>
            <w:hideMark/>
          </w:tcPr>
          <w:p w14:paraId="5575FA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10 100,5</w:t>
            </w:r>
          </w:p>
        </w:tc>
        <w:tc>
          <w:tcPr>
            <w:tcW w:w="355" w:type="pct"/>
            <w:tcBorders>
              <w:top w:val="nil"/>
              <w:left w:val="nil"/>
              <w:bottom w:val="single" w:sz="4" w:space="0" w:color="auto"/>
              <w:right w:val="single" w:sz="4" w:space="0" w:color="auto"/>
            </w:tcBorders>
            <w:vAlign w:val="center"/>
            <w:hideMark/>
          </w:tcPr>
          <w:p w14:paraId="2A0EFAB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B5FE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FE006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7764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4552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618988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617A23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56461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001.02.03.048</w:t>
            </w:r>
          </w:p>
        </w:tc>
        <w:tc>
          <w:tcPr>
            <w:tcW w:w="1037" w:type="pct"/>
            <w:tcBorders>
              <w:top w:val="nil"/>
              <w:left w:val="nil"/>
              <w:bottom w:val="single" w:sz="4" w:space="0" w:color="auto"/>
              <w:right w:val="single" w:sz="4" w:space="0" w:color="auto"/>
            </w:tcBorders>
            <w:vAlign w:val="center"/>
            <w:hideMark/>
          </w:tcPr>
          <w:p w14:paraId="4709807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4 микрорайона</w:t>
            </w:r>
          </w:p>
        </w:tc>
        <w:tc>
          <w:tcPr>
            <w:tcW w:w="355" w:type="pct"/>
            <w:tcBorders>
              <w:top w:val="nil"/>
              <w:left w:val="nil"/>
              <w:bottom w:val="single" w:sz="4" w:space="0" w:color="auto"/>
              <w:right w:val="single" w:sz="4" w:space="0" w:color="auto"/>
            </w:tcBorders>
            <w:vAlign w:val="center"/>
            <w:hideMark/>
          </w:tcPr>
          <w:p w14:paraId="529150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28 411,9</w:t>
            </w:r>
          </w:p>
        </w:tc>
        <w:tc>
          <w:tcPr>
            <w:tcW w:w="355" w:type="pct"/>
            <w:tcBorders>
              <w:top w:val="nil"/>
              <w:left w:val="nil"/>
              <w:bottom w:val="single" w:sz="4" w:space="0" w:color="auto"/>
              <w:right w:val="single" w:sz="4" w:space="0" w:color="auto"/>
            </w:tcBorders>
            <w:vAlign w:val="center"/>
            <w:hideMark/>
          </w:tcPr>
          <w:p w14:paraId="2BB738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7 103,0</w:t>
            </w:r>
          </w:p>
        </w:tc>
        <w:tc>
          <w:tcPr>
            <w:tcW w:w="355" w:type="pct"/>
            <w:tcBorders>
              <w:top w:val="nil"/>
              <w:left w:val="nil"/>
              <w:bottom w:val="single" w:sz="4" w:space="0" w:color="auto"/>
              <w:right w:val="single" w:sz="4" w:space="0" w:color="auto"/>
            </w:tcBorders>
            <w:vAlign w:val="center"/>
            <w:hideMark/>
          </w:tcPr>
          <w:p w14:paraId="2EF4678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9 944,2</w:t>
            </w:r>
          </w:p>
        </w:tc>
        <w:tc>
          <w:tcPr>
            <w:tcW w:w="355" w:type="pct"/>
            <w:tcBorders>
              <w:top w:val="nil"/>
              <w:left w:val="nil"/>
              <w:bottom w:val="single" w:sz="4" w:space="0" w:color="auto"/>
              <w:right w:val="single" w:sz="4" w:space="0" w:color="auto"/>
            </w:tcBorders>
            <w:vAlign w:val="center"/>
            <w:hideMark/>
          </w:tcPr>
          <w:p w14:paraId="71338B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11 364,8</w:t>
            </w:r>
          </w:p>
        </w:tc>
        <w:tc>
          <w:tcPr>
            <w:tcW w:w="355" w:type="pct"/>
            <w:tcBorders>
              <w:top w:val="nil"/>
              <w:left w:val="nil"/>
              <w:bottom w:val="single" w:sz="4" w:space="0" w:color="auto"/>
              <w:right w:val="single" w:sz="4" w:space="0" w:color="auto"/>
            </w:tcBorders>
            <w:vAlign w:val="center"/>
            <w:hideMark/>
          </w:tcPr>
          <w:p w14:paraId="617478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C4EB4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6974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B783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53FE3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EF4F2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C8AB63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3B631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001.02.03.049</w:t>
            </w:r>
          </w:p>
        </w:tc>
        <w:tc>
          <w:tcPr>
            <w:tcW w:w="1037" w:type="pct"/>
            <w:tcBorders>
              <w:top w:val="nil"/>
              <w:left w:val="nil"/>
              <w:bottom w:val="single" w:sz="4" w:space="0" w:color="auto"/>
              <w:right w:val="single" w:sz="4" w:space="0" w:color="auto"/>
            </w:tcBorders>
            <w:vAlign w:val="center"/>
            <w:hideMark/>
          </w:tcPr>
          <w:p w14:paraId="0FA6422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Комсомольская площадь</w:t>
            </w:r>
          </w:p>
        </w:tc>
        <w:tc>
          <w:tcPr>
            <w:tcW w:w="355" w:type="pct"/>
            <w:tcBorders>
              <w:top w:val="nil"/>
              <w:left w:val="nil"/>
              <w:bottom w:val="single" w:sz="4" w:space="0" w:color="auto"/>
              <w:right w:val="single" w:sz="4" w:space="0" w:color="auto"/>
            </w:tcBorders>
            <w:vAlign w:val="center"/>
            <w:hideMark/>
          </w:tcPr>
          <w:p w14:paraId="784522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5 851,7</w:t>
            </w:r>
          </w:p>
        </w:tc>
        <w:tc>
          <w:tcPr>
            <w:tcW w:w="355" w:type="pct"/>
            <w:tcBorders>
              <w:top w:val="nil"/>
              <w:left w:val="nil"/>
              <w:bottom w:val="single" w:sz="4" w:space="0" w:color="auto"/>
              <w:right w:val="single" w:sz="4" w:space="0" w:color="auto"/>
            </w:tcBorders>
            <w:vAlign w:val="center"/>
            <w:hideMark/>
          </w:tcPr>
          <w:p w14:paraId="0F53AD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1 462,9</w:t>
            </w:r>
          </w:p>
        </w:tc>
        <w:tc>
          <w:tcPr>
            <w:tcW w:w="355" w:type="pct"/>
            <w:tcBorders>
              <w:top w:val="nil"/>
              <w:left w:val="nil"/>
              <w:bottom w:val="single" w:sz="4" w:space="0" w:color="auto"/>
              <w:right w:val="single" w:sz="4" w:space="0" w:color="auto"/>
            </w:tcBorders>
            <w:vAlign w:val="center"/>
            <w:hideMark/>
          </w:tcPr>
          <w:p w14:paraId="1830B1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2 048,1</w:t>
            </w:r>
          </w:p>
        </w:tc>
        <w:tc>
          <w:tcPr>
            <w:tcW w:w="355" w:type="pct"/>
            <w:tcBorders>
              <w:top w:val="nil"/>
              <w:left w:val="nil"/>
              <w:bottom w:val="single" w:sz="4" w:space="0" w:color="auto"/>
              <w:right w:val="single" w:sz="4" w:space="0" w:color="auto"/>
            </w:tcBorders>
            <w:vAlign w:val="center"/>
            <w:hideMark/>
          </w:tcPr>
          <w:p w14:paraId="1F0B98E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2 340,7</w:t>
            </w:r>
          </w:p>
        </w:tc>
        <w:tc>
          <w:tcPr>
            <w:tcW w:w="355" w:type="pct"/>
            <w:tcBorders>
              <w:top w:val="nil"/>
              <w:left w:val="nil"/>
              <w:bottom w:val="single" w:sz="4" w:space="0" w:color="auto"/>
              <w:right w:val="single" w:sz="4" w:space="0" w:color="auto"/>
            </w:tcBorders>
            <w:vAlign w:val="center"/>
            <w:hideMark/>
          </w:tcPr>
          <w:p w14:paraId="1AF564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30D39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D6E00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1ACD9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4E276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544A2C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F1679D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07C39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001.02.03.050</w:t>
            </w:r>
          </w:p>
        </w:tc>
        <w:tc>
          <w:tcPr>
            <w:tcW w:w="1037" w:type="pct"/>
            <w:tcBorders>
              <w:top w:val="nil"/>
              <w:left w:val="nil"/>
              <w:bottom w:val="single" w:sz="4" w:space="0" w:color="auto"/>
              <w:right w:val="single" w:sz="4" w:space="0" w:color="auto"/>
            </w:tcBorders>
            <w:vAlign w:val="center"/>
            <w:hideMark/>
          </w:tcPr>
          <w:p w14:paraId="28C95DA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жилых домов ИПС</w:t>
            </w:r>
          </w:p>
        </w:tc>
        <w:tc>
          <w:tcPr>
            <w:tcW w:w="355" w:type="pct"/>
            <w:tcBorders>
              <w:top w:val="nil"/>
              <w:left w:val="nil"/>
              <w:bottom w:val="single" w:sz="4" w:space="0" w:color="auto"/>
              <w:right w:val="single" w:sz="4" w:space="0" w:color="auto"/>
            </w:tcBorders>
            <w:vAlign w:val="center"/>
            <w:hideMark/>
          </w:tcPr>
          <w:p w14:paraId="50199E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8 116,3</w:t>
            </w:r>
          </w:p>
        </w:tc>
        <w:tc>
          <w:tcPr>
            <w:tcW w:w="355" w:type="pct"/>
            <w:tcBorders>
              <w:top w:val="nil"/>
              <w:left w:val="nil"/>
              <w:bottom w:val="single" w:sz="4" w:space="0" w:color="auto"/>
              <w:right w:val="single" w:sz="4" w:space="0" w:color="auto"/>
            </w:tcBorders>
            <w:vAlign w:val="center"/>
            <w:hideMark/>
          </w:tcPr>
          <w:p w14:paraId="01D85F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2 029,1</w:t>
            </w:r>
          </w:p>
        </w:tc>
        <w:tc>
          <w:tcPr>
            <w:tcW w:w="355" w:type="pct"/>
            <w:tcBorders>
              <w:top w:val="nil"/>
              <w:left w:val="nil"/>
              <w:bottom w:val="single" w:sz="4" w:space="0" w:color="auto"/>
              <w:right w:val="single" w:sz="4" w:space="0" w:color="auto"/>
            </w:tcBorders>
            <w:vAlign w:val="center"/>
            <w:hideMark/>
          </w:tcPr>
          <w:p w14:paraId="64C92D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2 840,7</w:t>
            </w:r>
          </w:p>
        </w:tc>
        <w:tc>
          <w:tcPr>
            <w:tcW w:w="355" w:type="pct"/>
            <w:tcBorders>
              <w:top w:val="nil"/>
              <w:left w:val="nil"/>
              <w:bottom w:val="single" w:sz="4" w:space="0" w:color="auto"/>
              <w:right w:val="single" w:sz="4" w:space="0" w:color="auto"/>
            </w:tcBorders>
            <w:vAlign w:val="center"/>
            <w:hideMark/>
          </w:tcPr>
          <w:p w14:paraId="14F497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3 246,5</w:t>
            </w:r>
          </w:p>
        </w:tc>
        <w:tc>
          <w:tcPr>
            <w:tcW w:w="355" w:type="pct"/>
            <w:tcBorders>
              <w:top w:val="nil"/>
              <w:left w:val="nil"/>
              <w:bottom w:val="single" w:sz="4" w:space="0" w:color="auto"/>
              <w:right w:val="single" w:sz="4" w:space="0" w:color="auto"/>
            </w:tcBorders>
            <w:vAlign w:val="center"/>
            <w:hideMark/>
          </w:tcPr>
          <w:p w14:paraId="067339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76936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900CB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88F0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836C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AEA71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903C06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C4C2D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001.02.03.051</w:t>
            </w:r>
          </w:p>
        </w:tc>
        <w:tc>
          <w:tcPr>
            <w:tcW w:w="1037" w:type="pct"/>
            <w:tcBorders>
              <w:top w:val="nil"/>
              <w:left w:val="nil"/>
              <w:bottom w:val="single" w:sz="4" w:space="0" w:color="auto"/>
              <w:right w:val="single" w:sz="4" w:space="0" w:color="auto"/>
            </w:tcBorders>
            <w:vAlign w:val="center"/>
            <w:hideMark/>
          </w:tcPr>
          <w:p w14:paraId="317D5AE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ул. Свободы 28 до ж/д ул. Свободы 22, 22а</w:t>
            </w:r>
          </w:p>
        </w:tc>
        <w:tc>
          <w:tcPr>
            <w:tcW w:w="355" w:type="pct"/>
            <w:tcBorders>
              <w:top w:val="nil"/>
              <w:left w:val="nil"/>
              <w:bottom w:val="single" w:sz="4" w:space="0" w:color="auto"/>
              <w:right w:val="single" w:sz="4" w:space="0" w:color="auto"/>
            </w:tcBorders>
            <w:vAlign w:val="center"/>
            <w:hideMark/>
          </w:tcPr>
          <w:p w14:paraId="311575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1 323,4</w:t>
            </w:r>
          </w:p>
        </w:tc>
        <w:tc>
          <w:tcPr>
            <w:tcW w:w="355" w:type="pct"/>
            <w:tcBorders>
              <w:top w:val="nil"/>
              <w:left w:val="nil"/>
              <w:bottom w:val="single" w:sz="4" w:space="0" w:color="auto"/>
              <w:right w:val="single" w:sz="4" w:space="0" w:color="auto"/>
            </w:tcBorders>
            <w:vAlign w:val="center"/>
            <w:hideMark/>
          </w:tcPr>
          <w:p w14:paraId="1F5565E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330,9</w:t>
            </w:r>
          </w:p>
        </w:tc>
        <w:tc>
          <w:tcPr>
            <w:tcW w:w="355" w:type="pct"/>
            <w:tcBorders>
              <w:top w:val="nil"/>
              <w:left w:val="nil"/>
              <w:bottom w:val="single" w:sz="4" w:space="0" w:color="auto"/>
              <w:right w:val="single" w:sz="4" w:space="0" w:color="auto"/>
            </w:tcBorders>
            <w:vAlign w:val="center"/>
            <w:hideMark/>
          </w:tcPr>
          <w:p w14:paraId="2A32673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463,2</w:t>
            </w:r>
          </w:p>
        </w:tc>
        <w:tc>
          <w:tcPr>
            <w:tcW w:w="355" w:type="pct"/>
            <w:tcBorders>
              <w:top w:val="nil"/>
              <w:left w:val="nil"/>
              <w:bottom w:val="single" w:sz="4" w:space="0" w:color="auto"/>
              <w:right w:val="single" w:sz="4" w:space="0" w:color="auto"/>
            </w:tcBorders>
            <w:vAlign w:val="center"/>
            <w:hideMark/>
          </w:tcPr>
          <w:p w14:paraId="6AAE9A3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529,4</w:t>
            </w:r>
          </w:p>
        </w:tc>
        <w:tc>
          <w:tcPr>
            <w:tcW w:w="355" w:type="pct"/>
            <w:tcBorders>
              <w:top w:val="nil"/>
              <w:left w:val="nil"/>
              <w:bottom w:val="single" w:sz="4" w:space="0" w:color="auto"/>
              <w:right w:val="single" w:sz="4" w:space="0" w:color="auto"/>
            </w:tcBorders>
            <w:vAlign w:val="center"/>
            <w:hideMark/>
          </w:tcPr>
          <w:p w14:paraId="475E5B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ED5B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1E198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B615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25AD4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318F7E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87F725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FF905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001.02.03.052</w:t>
            </w:r>
          </w:p>
        </w:tc>
        <w:tc>
          <w:tcPr>
            <w:tcW w:w="1037" w:type="pct"/>
            <w:tcBorders>
              <w:top w:val="nil"/>
              <w:left w:val="nil"/>
              <w:bottom w:val="single" w:sz="4" w:space="0" w:color="auto"/>
              <w:right w:val="single" w:sz="4" w:space="0" w:color="auto"/>
            </w:tcBorders>
            <w:vAlign w:val="center"/>
            <w:hideMark/>
          </w:tcPr>
          <w:p w14:paraId="1F55411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ЦТП Бани</w:t>
            </w:r>
          </w:p>
        </w:tc>
        <w:tc>
          <w:tcPr>
            <w:tcW w:w="355" w:type="pct"/>
            <w:tcBorders>
              <w:top w:val="nil"/>
              <w:left w:val="nil"/>
              <w:bottom w:val="single" w:sz="4" w:space="0" w:color="auto"/>
              <w:right w:val="single" w:sz="4" w:space="0" w:color="auto"/>
            </w:tcBorders>
            <w:vAlign w:val="center"/>
            <w:hideMark/>
          </w:tcPr>
          <w:p w14:paraId="24AFDD2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1 657,9</w:t>
            </w:r>
          </w:p>
        </w:tc>
        <w:tc>
          <w:tcPr>
            <w:tcW w:w="355" w:type="pct"/>
            <w:tcBorders>
              <w:top w:val="nil"/>
              <w:left w:val="nil"/>
              <w:bottom w:val="single" w:sz="4" w:space="0" w:color="auto"/>
              <w:right w:val="single" w:sz="4" w:space="0" w:color="auto"/>
            </w:tcBorders>
            <w:vAlign w:val="center"/>
            <w:hideMark/>
          </w:tcPr>
          <w:p w14:paraId="09C44F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414,5</w:t>
            </w:r>
          </w:p>
        </w:tc>
        <w:tc>
          <w:tcPr>
            <w:tcW w:w="355" w:type="pct"/>
            <w:tcBorders>
              <w:top w:val="nil"/>
              <w:left w:val="nil"/>
              <w:bottom w:val="single" w:sz="4" w:space="0" w:color="auto"/>
              <w:right w:val="single" w:sz="4" w:space="0" w:color="auto"/>
            </w:tcBorders>
            <w:vAlign w:val="center"/>
            <w:hideMark/>
          </w:tcPr>
          <w:p w14:paraId="4B345B2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580,3</w:t>
            </w:r>
          </w:p>
        </w:tc>
        <w:tc>
          <w:tcPr>
            <w:tcW w:w="355" w:type="pct"/>
            <w:tcBorders>
              <w:top w:val="nil"/>
              <w:left w:val="nil"/>
              <w:bottom w:val="single" w:sz="4" w:space="0" w:color="auto"/>
              <w:right w:val="single" w:sz="4" w:space="0" w:color="auto"/>
            </w:tcBorders>
            <w:vAlign w:val="center"/>
            <w:hideMark/>
          </w:tcPr>
          <w:p w14:paraId="3298ED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663,2</w:t>
            </w:r>
          </w:p>
        </w:tc>
        <w:tc>
          <w:tcPr>
            <w:tcW w:w="355" w:type="pct"/>
            <w:tcBorders>
              <w:top w:val="nil"/>
              <w:left w:val="nil"/>
              <w:bottom w:val="single" w:sz="4" w:space="0" w:color="auto"/>
              <w:right w:val="single" w:sz="4" w:space="0" w:color="auto"/>
            </w:tcBorders>
            <w:vAlign w:val="center"/>
            <w:hideMark/>
          </w:tcPr>
          <w:p w14:paraId="2FE707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2987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4665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9F1A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BA5A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12328E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F042278"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C525E9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135F4A" w:rsidRPr="00135F4A" w14:paraId="76676C8D"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6CAB3E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001.02.08.000</w:t>
            </w:r>
          </w:p>
        </w:tc>
        <w:tc>
          <w:tcPr>
            <w:tcW w:w="1037" w:type="pct"/>
            <w:tcBorders>
              <w:top w:val="nil"/>
              <w:left w:val="nil"/>
              <w:bottom w:val="single" w:sz="4" w:space="0" w:color="auto"/>
              <w:right w:val="single" w:sz="4" w:space="0" w:color="auto"/>
            </w:tcBorders>
            <w:vAlign w:val="center"/>
            <w:hideMark/>
          </w:tcPr>
          <w:p w14:paraId="00838D4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51CF0E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192 453,0</w:t>
            </w:r>
          </w:p>
        </w:tc>
        <w:tc>
          <w:tcPr>
            <w:tcW w:w="355" w:type="pct"/>
            <w:tcBorders>
              <w:top w:val="nil"/>
              <w:left w:val="nil"/>
              <w:bottom w:val="single" w:sz="4" w:space="0" w:color="auto"/>
              <w:right w:val="single" w:sz="4" w:space="0" w:color="auto"/>
            </w:tcBorders>
            <w:vAlign w:val="center"/>
            <w:hideMark/>
          </w:tcPr>
          <w:p w14:paraId="0F6618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D991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32 508,0</w:t>
            </w:r>
          </w:p>
        </w:tc>
        <w:tc>
          <w:tcPr>
            <w:tcW w:w="355" w:type="pct"/>
            <w:tcBorders>
              <w:top w:val="nil"/>
              <w:left w:val="nil"/>
              <w:bottom w:val="single" w:sz="4" w:space="0" w:color="auto"/>
              <w:right w:val="single" w:sz="4" w:space="0" w:color="auto"/>
            </w:tcBorders>
            <w:vAlign w:val="center"/>
            <w:hideMark/>
          </w:tcPr>
          <w:p w14:paraId="67A0819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36 348,0</w:t>
            </w:r>
          </w:p>
        </w:tc>
        <w:tc>
          <w:tcPr>
            <w:tcW w:w="355" w:type="pct"/>
            <w:tcBorders>
              <w:top w:val="nil"/>
              <w:left w:val="nil"/>
              <w:bottom w:val="single" w:sz="4" w:space="0" w:color="auto"/>
              <w:right w:val="single" w:sz="4" w:space="0" w:color="auto"/>
            </w:tcBorders>
            <w:vAlign w:val="center"/>
            <w:hideMark/>
          </w:tcPr>
          <w:p w14:paraId="139759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304FF0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05BC5A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25ED02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0760A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B6B17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9E69C05"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78BC64EA"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6E78636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1B8A9D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FC7D4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3D2A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32 508,0</w:t>
            </w:r>
          </w:p>
        </w:tc>
        <w:tc>
          <w:tcPr>
            <w:tcW w:w="355" w:type="pct"/>
            <w:tcBorders>
              <w:top w:val="nil"/>
              <w:left w:val="nil"/>
              <w:bottom w:val="single" w:sz="4" w:space="0" w:color="auto"/>
              <w:right w:val="single" w:sz="4" w:space="0" w:color="auto"/>
            </w:tcBorders>
            <w:vAlign w:val="center"/>
            <w:hideMark/>
          </w:tcPr>
          <w:p w14:paraId="659633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68 856,0</w:t>
            </w:r>
          </w:p>
        </w:tc>
        <w:tc>
          <w:tcPr>
            <w:tcW w:w="355" w:type="pct"/>
            <w:tcBorders>
              <w:top w:val="nil"/>
              <w:left w:val="nil"/>
              <w:bottom w:val="single" w:sz="4" w:space="0" w:color="auto"/>
              <w:right w:val="single" w:sz="4" w:space="0" w:color="auto"/>
            </w:tcBorders>
            <w:vAlign w:val="center"/>
            <w:hideMark/>
          </w:tcPr>
          <w:p w14:paraId="4E3031D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103 454,0</w:t>
            </w:r>
          </w:p>
        </w:tc>
        <w:tc>
          <w:tcPr>
            <w:tcW w:w="355" w:type="pct"/>
            <w:tcBorders>
              <w:top w:val="nil"/>
              <w:left w:val="nil"/>
              <w:bottom w:val="single" w:sz="4" w:space="0" w:color="auto"/>
              <w:right w:val="single" w:sz="4" w:space="0" w:color="auto"/>
            </w:tcBorders>
            <w:vAlign w:val="center"/>
            <w:hideMark/>
          </w:tcPr>
          <w:p w14:paraId="29F3E1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141 290,0</w:t>
            </w:r>
          </w:p>
        </w:tc>
        <w:tc>
          <w:tcPr>
            <w:tcW w:w="355" w:type="pct"/>
            <w:tcBorders>
              <w:top w:val="nil"/>
              <w:left w:val="nil"/>
              <w:bottom w:val="single" w:sz="4" w:space="0" w:color="auto"/>
              <w:right w:val="single" w:sz="4" w:space="0" w:color="auto"/>
            </w:tcBorders>
            <w:vAlign w:val="center"/>
            <w:hideMark/>
          </w:tcPr>
          <w:p w14:paraId="0C0EF1B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132 819,0</w:t>
            </w:r>
          </w:p>
        </w:tc>
        <w:tc>
          <w:tcPr>
            <w:tcW w:w="355" w:type="pct"/>
            <w:tcBorders>
              <w:top w:val="nil"/>
              <w:left w:val="nil"/>
              <w:bottom w:val="single" w:sz="4" w:space="0" w:color="auto"/>
              <w:right w:val="single" w:sz="4" w:space="0" w:color="auto"/>
            </w:tcBorders>
            <w:vAlign w:val="center"/>
            <w:hideMark/>
          </w:tcPr>
          <w:p w14:paraId="345CDD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125 252,0</w:t>
            </w:r>
          </w:p>
        </w:tc>
        <w:tc>
          <w:tcPr>
            <w:tcW w:w="355" w:type="pct"/>
            <w:tcBorders>
              <w:top w:val="nil"/>
              <w:left w:val="nil"/>
              <w:bottom w:val="single" w:sz="4" w:space="0" w:color="auto"/>
              <w:right w:val="single" w:sz="4" w:space="0" w:color="auto"/>
            </w:tcBorders>
            <w:vAlign w:val="center"/>
            <w:hideMark/>
          </w:tcPr>
          <w:p w14:paraId="69A337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58F6A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27AF0CB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EFC62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001.02.08.001</w:t>
            </w:r>
          </w:p>
        </w:tc>
        <w:tc>
          <w:tcPr>
            <w:tcW w:w="1037" w:type="pct"/>
            <w:tcBorders>
              <w:top w:val="nil"/>
              <w:left w:val="nil"/>
              <w:bottom w:val="single" w:sz="4" w:space="0" w:color="auto"/>
              <w:right w:val="single" w:sz="4" w:space="0" w:color="auto"/>
            </w:tcBorders>
            <w:vAlign w:val="center"/>
            <w:hideMark/>
          </w:tcPr>
          <w:p w14:paraId="335E9DC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w:t>
            </w:r>
          </w:p>
        </w:tc>
        <w:tc>
          <w:tcPr>
            <w:tcW w:w="355" w:type="pct"/>
            <w:tcBorders>
              <w:top w:val="nil"/>
              <w:left w:val="nil"/>
              <w:bottom w:val="single" w:sz="4" w:space="0" w:color="auto"/>
              <w:right w:val="single" w:sz="4" w:space="0" w:color="auto"/>
            </w:tcBorders>
            <w:vAlign w:val="center"/>
            <w:hideMark/>
          </w:tcPr>
          <w:p w14:paraId="4FD7EF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18 020,0</w:t>
            </w:r>
          </w:p>
        </w:tc>
        <w:tc>
          <w:tcPr>
            <w:tcW w:w="355" w:type="pct"/>
            <w:tcBorders>
              <w:top w:val="nil"/>
              <w:left w:val="nil"/>
              <w:bottom w:val="single" w:sz="4" w:space="0" w:color="auto"/>
              <w:right w:val="single" w:sz="4" w:space="0" w:color="auto"/>
            </w:tcBorders>
            <w:vAlign w:val="center"/>
            <w:hideMark/>
          </w:tcPr>
          <w:p w14:paraId="2A0EC6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3D481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70B3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18 020,0</w:t>
            </w:r>
          </w:p>
        </w:tc>
        <w:tc>
          <w:tcPr>
            <w:tcW w:w="355" w:type="pct"/>
            <w:tcBorders>
              <w:top w:val="nil"/>
              <w:left w:val="nil"/>
              <w:bottom w:val="single" w:sz="4" w:space="0" w:color="auto"/>
              <w:right w:val="single" w:sz="4" w:space="0" w:color="auto"/>
            </w:tcBorders>
            <w:vAlign w:val="center"/>
            <w:hideMark/>
          </w:tcPr>
          <w:p w14:paraId="30A011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C378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F2D1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4A673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6689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2027-2027</w:t>
            </w:r>
          </w:p>
        </w:tc>
        <w:tc>
          <w:tcPr>
            <w:tcW w:w="355" w:type="pct"/>
            <w:tcBorders>
              <w:top w:val="nil"/>
              <w:left w:val="nil"/>
              <w:bottom w:val="single" w:sz="4" w:space="0" w:color="auto"/>
              <w:right w:val="single" w:sz="4" w:space="0" w:color="auto"/>
            </w:tcBorders>
            <w:vAlign w:val="center"/>
            <w:hideMark/>
          </w:tcPr>
          <w:p w14:paraId="33A6F91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9CBE7A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187EA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001.02.08.002</w:t>
            </w:r>
          </w:p>
        </w:tc>
        <w:tc>
          <w:tcPr>
            <w:tcW w:w="1037" w:type="pct"/>
            <w:tcBorders>
              <w:top w:val="nil"/>
              <w:left w:val="nil"/>
              <w:bottom w:val="single" w:sz="4" w:space="0" w:color="auto"/>
              <w:right w:val="single" w:sz="4" w:space="0" w:color="auto"/>
            </w:tcBorders>
            <w:vAlign w:val="center"/>
            <w:hideMark/>
          </w:tcPr>
          <w:p w14:paraId="563B18E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ЦТП-2</w:t>
            </w:r>
          </w:p>
        </w:tc>
        <w:tc>
          <w:tcPr>
            <w:tcW w:w="355" w:type="pct"/>
            <w:tcBorders>
              <w:top w:val="nil"/>
              <w:left w:val="nil"/>
              <w:bottom w:val="single" w:sz="4" w:space="0" w:color="auto"/>
              <w:right w:val="single" w:sz="4" w:space="0" w:color="auto"/>
            </w:tcBorders>
            <w:vAlign w:val="center"/>
            <w:hideMark/>
          </w:tcPr>
          <w:p w14:paraId="3437DD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18 328,0</w:t>
            </w:r>
          </w:p>
        </w:tc>
        <w:tc>
          <w:tcPr>
            <w:tcW w:w="355" w:type="pct"/>
            <w:tcBorders>
              <w:top w:val="nil"/>
              <w:left w:val="nil"/>
              <w:bottom w:val="single" w:sz="4" w:space="0" w:color="auto"/>
              <w:right w:val="single" w:sz="4" w:space="0" w:color="auto"/>
            </w:tcBorders>
            <w:vAlign w:val="center"/>
            <w:hideMark/>
          </w:tcPr>
          <w:p w14:paraId="5E4B35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60C6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9A06B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18 328,0</w:t>
            </w:r>
          </w:p>
        </w:tc>
        <w:tc>
          <w:tcPr>
            <w:tcW w:w="355" w:type="pct"/>
            <w:tcBorders>
              <w:top w:val="nil"/>
              <w:left w:val="nil"/>
              <w:bottom w:val="single" w:sz="4" w:space="0" w:color="auto"/>
              <w:right w:val="single" w:sz="4" w:space="0" w:color="auto"/>
            </w:tcBorders>
            <w:vAlign w:val="center"/>
            <w:hideMark/>
          </w:tcPr>
          <w:p w14:paraId="2A3946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24000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C6175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1F84C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91BE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2027-2027</w:t>
            </w:r>
          </w:p>
        </w:tc>
        <w:tc>
          <w:tcPr>
            <w:tcW w:w="355" w:type="pct"/>
            <w:tcBorders>
              <w:top w:val="nil"/>
              <w:left w:val="nil"/>
              <w:bottom w:val="single" w:sz="4" w:space="0" w:color="auto"/>
              <w:right w:val="single" w:sz="4" w:space="0" w:color="auto"/>
            </w:tcBorders>
            <w:vAlign w:val="center"/>
            <w:hideMark/>
          </w:tcPr>
          <w:p w14:paraId="2B45A4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9A933C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E81D0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001.02.08.003</w:t>
            </w:r>
          </w:p>
        </w:tc>
        <w:tc>
          <w:tcPr>
            <w:tcW w:w="1037" w:type="pct"/>
            <w:tcBorders>
              <w:top w:val="nil"/>
              <w:left w:val="nil"/>
              <w:bottom w:val="single" w:sz="4" w:space="0" w:color="auto"/>
              <w:right w:val="single" w:sz="4" w:space="0" w:color="auto"/>
            </w:tcBorders>
            <w:vAlign w:val="center"/>
            <w:hideMark/>
          </w:tcPr>
          <w:p w14:paraId="2522BD6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ЦТП-3</w:t>
            </w:r>
          </w:p>
        </w:tc>
        <w:tc>
          <w:tcPr>
            <w:tcW w:w="355" w:type="pct"/>
            <w:tcBorders>
              <w:top w:val="nil"/>
              <w:left w:val="nil"/>
              <w:bottom w:val="single" w:sz="4" w:space="0" w:color="auto"/>
              <w:right w:val="single" w:sz="4" w:space="0" w:color="auto"/>
            </w:tcBorders>
            <w:vAlign w:val="center"/>
            <w:hideMark/>
          </w:tcPr>
          <w:p w14:paraId="40C8CE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19 492,0</w:t>
            </w:r>
          </w:p>
        </w:tc>
        <w:tc>
          <w:tcPr>
            <w:tcW w:w="355" w:type="pct"/>
            <w:tcBorders>
              <w:top w:val="nil"/>
              <w:left w:val="nil"/>
              <w:bottom w:val="single" w:sz="4" w:space="0" w:color="auto"/>
              <w:right w:val="single" w:sz="4" w:space="0" w:color="auto"/>
            </w:tcBorders>
            <w:vAlign w:val="center"/>
            <w:hideMark/>
          </w:tcPr>
          <w:p w14:paraId="72A49D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39C4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19 492,0</w:t>
            </w:r>
          </w:p>
        </w:tc>
        <w:tc>
          <w:tcPr>
            <w:tcW w:w="355" w:type="pct"/>
            <w:tcBorders>
              <w:top w:val="nil"/>
              <w:left w:val="nil"/>
              <w:bottom w:val="single" w:sz="4" w:space="0" w:color="auto"/>
              <w:right w:val="single" w:sz="4" w:space="0" w:color="auto"/>
            </w:tcBorders>
            <w:vAlign w:val="center"/>
            <w:hideMark/>
          </w:tcPr>
          <w:p w14:paraId="3345C60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6CB621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37E30B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B1FD7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8A60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AB5FF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2026-2026</w:t>
            </w:r>
          </w:p>
        </w:tc>
        <w:tc>
          <w:tcPr>
            <w:tcW w:w="355" w:type="pct"/>
            <w:tcBorders>
              <w:top w:val="nil"/>
              <w:left w:val="nil"/>
              <w:bottom w:val="single" w:sz="4" w:space="0" w:color="auto"/>
              <w:right w:val="single" w:sz="4" w:space="0" w:color="auto"/>
            </w:tcBorders>
            <w:vAlign w:val="center"/>
            <w:hideMark/>
          </w:tcPr>
          <w:p w14:paraId="7319A3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FEE52E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B347D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001.02.08.004</w:t>
            </w:r>
          </w:p>
        </w:tc>
        <w:tc>
          <w:tcPr>
            <w:tcW w:w="1037" w:type="pct"/>
            <w:tcBorders>
              <w:top w:val="nil"/>
              <w:left w:val="nil"/>
              <w:bottom w:val="single" w:sz="4" w:space="0" w:color="auto"/>
              <w:right w:val="single" w:sz="4" w:space="0" w:color="auto"/>
            </w:tcBorders>
            <w:vAlign w:val="center"/>
            <w:hideMark/>
          </w:tcPr>
          <w:p w14:paraId="17B830F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ЦТП-4</w:t>
            </w:r>
          </w:p>
        </w:tc>
        <w:tc>
          <w:tcPr>
            <w:tcW w:w="355" w:type="pct"/>
            <w:tcBorders>
              <w:top w:val="nil"/>
              <w:left w:val="nil"/>
              <w:bottom w:val="single" w:sz="4" w:space="0" w:color="auto"/>
              <w:right w:val="single" w:sz="4" w:space="0" w:color="auto"/>
            </w:tcBorders>
            <w:vAlign w:val="center"/>
            <w:hideMark/>
          </w:tcPr>
          <w:p w14:paraId="103C4C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19 791,0</w:t>
            </w:r>
          </w:p>
        </w:tc>
        <w:tc>
          <w:tcPr>
            <w:tcW w:w="355" w:type="pct"/>
            <w:tcBorders>
              <w:top w:val="nil"/>
              <w:left w:val="nil"/>
              <w:bottom w:val="single" w:sz="4" w:space="0" w:color="auto"/>
              <w:right w:val="single" w:sz="4" w:space="0" w:color="auto"/>
            </w:tcBorders>
            <w:vAlign w:val="center"/>
            <w:hideMark/>
          </w:tcPr>
          <w:p w14:paraId="7448F4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C59A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0CF00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639F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8E500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19 791,0</w:t>
            </w:r>
          </w:p>
        </w:tc>
        <w:tc>
          <w:tcPr>
            <w:tcW w:w="355" w:type="pct"/>
            <w:tcBorders>
              <w:top w:val="nil"/>
              <w:left w:val="nil"/>
              <w:bottom w:val="single" w:sz="4" w:space="0" w:color="auto"/>
              <w:right w:val="single" w:sz="4" w:space="0" w:color="auto"/>
            </w:tcBorders>
            <w:vAlign w:val="center"/>
            <w:hideMark/>
          </w:tcPr>
          <w:p w14:paraId="446298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91F22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046A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2029-2029</w:t>
            </w:r>
          </w:p>
        </w:tc>
        <w:tc>
          <w:tcPr>
            <w:tcW w:w="355" w:type="pct"/>
            <w:tcBorders>
              <w:top w:val="nil"/>
              <w:left w:val="nil"/>
              <w:bottom w:val="single" w:sz="4" w:space="0" w:color="auto"/>
              <w:right w:val="single" w:sz="4" w:space="0" w:color="auto"/>
            </w:tcBorders>
            <w:vAlign w:val="center"/>
            <w:hideMark/>
          </w:tcPr>
          <w:p w14:paraId="137CA5B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894C3E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4EEE6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lastRenderedPageBreak/>
              <w:t>001.02.08.005</w:t>
            </w:r>
          </w:p>
        </w:tc>
        <w:tc>
          <w:tcPr>
            <w:tcW w:w="1037" w:type="pct"/>
            <w:tcBorders>
              <w:top w:val="nil"/>
              <w:left w:val="nil"/>
              <w:bottom w:val="single" w:sz="4" w:space="0" w:color="auto"/>
              <w:right w:val="single" w:sz="4" w:space="0" w:color="auto"/>
            </w:tcBorders>
            <w:vAlign w:val="center"/>
            <w:hideMark/>
          </w:tcPr>
          <w:p w14:paraId="3C1BBE0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ЦТП-5</w:t>
            </w:r>
          </w:p>
        </w:tc>
        <w:tc>
          <w:tcPr>
            <w:tcW w:w="355" w:type="pct"/>
            <w:tcBorders>
              <w:top w:val="nil"/>
              <w:left w:val="nil"/>
              <w:bottom w:val="single" w:sz="4" w:space="0" w:color="auto"/>
              <w:right w:val="single" w:sz="4" w:space="0" w:color="auto"/>
            </w:tcBorders>
            <w:vAlign w:val="center"/>
            <w:hideMark/>
          </w:tcPr>
          <w:p w14:paraId="0F55AA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10 877,0</w:t>
            </w:r>
          </w:p>
        </w:tc>
        <w:tc>
          <w:tcPr>
            <w:tcW w:w="355" w:type="pct"/>
            <w:tcBorders>
              <w:top w:val="nil"/>
              <w:left w:val="nil"/>
              <w:bottom w:val="single" w:sz="4" w:space="0" w:color="auto"/>
              <w:right w:val="single" w:sz="4" w:space="0" w:color="auto"/>
            </w:tcBorders>
            <w:vAlign w:val="center"/>
            <w:hideMark/>
          </w:tcPr>
          <w:p w14:paraId="64870E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C4191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A7748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D1598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95149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243F6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45DA39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10 877,0</w:t>
            </w:r>
          </w:p>
        </w:tc>
        <w:tc>
          <w:tcPr>
            <w:tcW w:w="355" w:type="pct"/>
            <w:tcBorders>
              <w:top w:val="nil"/>
              <w:left w:val="nil"/>
              <w:bottom w:val="single" w:sz="4" w:space="0" w:color="auto"/>
              <w:right w:val="single" w:sz="4" w:space="0" w:color="auto"/>
            </w:tcBorders>
            <w:vAlign w:val="center"/>
            <w:hideMark/>
          </w:tcPr>
          <w:p w14:paraId="475A16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2031-2031</w:t>
            </w:r>
          </w:p>
        </w:tc>
        <w:tc>
          <w:tcPr>
            <w:tcW w:w="355" w:type="pct"/>
            <w:tcBorders>
              <w:top w:val="nil"/>
              <w:left w:val="nil"/>
              <w:bottom w:val="single" w:sz="4" w:space="0" w:color="auto"/>
              <w:right w:val="single" w:sz="4" w:space="0" w:color="auto"/>
            </w:tcBorders>
            <w:vAlign w:val="center"/>
            <w:hideMark/>
          </w:tcPr>
          <w:p w14:paraId="662B5C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8076E1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E2C1F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001.02.08.006</w:t>
            </w:r>
          </w:p>
        </w:tc>
        <w:tc>
          <w:tcPr>
            <w:tcW w:w="1037" w:type="pct"/>
            <w:tcBorders>
              <w:top w:val="nil"/>
              <w:left w:val="nil"/>
              <w:bottom w:val="single" w:sz="4" w:space="0" w:color="auto"/>
              <w:right w:val="single" w:sz="4" w:space="0" w:color="auto"/>
            </w:tcBorders>
            <w:vAlign w:val="center"/>
            <w:hideMark/>
          </w:tcPr>
          <w:p w14:paraId="2DC90B5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ЦТП-7</w:t>
            </w:r>
          </w:p>
        </w:tc>
        <w:tc>
          <w:tcPr>
            <w:tcW w:w="355" w:type="pct"/>
            <w:tcBorders>
              <w:top w:val="nil"/>
              <w:left w:val="nil"/>
              <w:bottom w:val="single" w:sz="4" w:space="0" w:color="auto"/>
              <w:right w:val="single" w:sz="4" w:space="0" w:color="auto"/>
            </w:tcBorders>
            <w:vAlign w:val="center"/>
            <w:hideMark/>
          </w:tcPr>
          <w:p w14:paraId="14C5DA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10 921,0</w:t>
            </w:r>
          </w:p>
        </w:tc>
        <w:tc>
          <w:tcPr>
            <w:tcW w:w="355" w:type="pct"/>
            <w:tcBorders>
              <w:top w:val="nil"/>
              <w:left w:val="nil"/>
              <w:bottom w:val="single" w:sz="4" w:space="0" w:color="auto"/>
              <w:right w:val="single" w:sz="4" w:space="0" w:color="auto"/>
            </w:tcBorders>
            <w:vAlign w:val="center"/>
            <w:hideMark/>
          </w:tcPr>
          <w:p w14:paraId="054955C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96D292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CFD5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48A6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138D3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C13C3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47B8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10 921,0</w:t>
            </w:r>
          </w:p>
        </w:tc>
        <w:tc>
          <w:tcPr>
            <w:tcW w:w="355" w:type="pct"/>
            <w:tcBorders>
              <w:top w:val="nil"/>
              <w:left w:val="nil"/>
              <w:bottom w:val="single" w:sz="4" w:space="0" w:color="auto"/>
              <w:right w:val="single" w:sz="4" w:space="0" w:color="auto"/>
            </w:tcBorders>
            <w:vAlign w:val="center"/>
            <w:hideMark/>
          </w:tcPr>
          <w:p w14:paraId="138812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2031-2031</w:t>
            </w:r>
          </w:p>
        </w:tc>
        <w:tc>
          <w:tcPr>
            <w:tcW w:w="355" w:type="pct"/>
            <w:tcBorders>
              <w:top w:val="nil"/>
              <w:left w:val="nil"/>
              <w:bottom w:val="single" w:sz="4" w:space="0" w:color="auto"/>
              <w:right w:val="single" w:sz="4" w:space="0" w:color="auto"/>
            </w:tcBorders>
            <w:vAlign w:val="center"/>
            <w:hideMark/>
          </w:tcPr>
          <w:p w14:paraId="662802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0EF93E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0173B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001.02.08.007</w:t>
            </w:r>
          </w:p>
        </w:tc>
        <w:tc>
          <w:tcPr>
            <w:tcW w:w="1037" w:type="pct"/>
            <w:tcBorders>
              <w:top w:val="nil"/>
              <w:left w:val="nil"/>
              <w:bottom w:val="single" w:sz="4" w:space="0" w:color="auto"/>
              <w:right w:val="single" w:sz="4" w:space="0" w:color="auto"/>
            </w:tcBorders>
            <w:vAlign w:val="center"/>
            <w:hideMark/>
          </w:tcPr>
          <w:p w14:paraId="5650957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ЦТП-8</w:t>
            </w:r>
          </w:p>
        </w:tc>
        <w:tc>
          <w:tcPr>
            <w:tcW w:w="355" w:type="pct"/>
            <w:tcBorders>
              <w:top w:val="nil"/>
              <w:left w:val="nil"/>
              <w:bottom w:val="single" w:sz="4" w:space="0" w:color="auto"/>
              <w:right w:val="single" w:sz="4" w:space="0" w:color="auto"/>
            </w:tcBorders>
            <w:vAlign w:val="center"/>
            <w:hideMark/>
          </w:tcPr>
          <w:p w14:paraId="6C8335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10 704,0</w:t>
            </w:r>
          </w:p>
        </w:tc>
        <w:tc>
          <w:tcPr>
            <w:tcW w:w="355" w:type="pct"/>
            <w:tcBorders>
              <w:top w:val="nil"/>
              <w:left w:val="nil"/>
              <w:bottom w:val="single" w:sz="4" w:space="0" w:color="auto"/>
              <w:right w:val="single" w:sz="4" w:space="0" w:color="auto"/>
            </w:tcBorders>
            <w:vAlign w:val="center"/>
            <w:hideMark/>
          </w:tcPr>
          <w:p w14:paraId="00BA64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A7C0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38F2F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1C70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10 704,0</w:t>
            </w:r>
          </w:p>
        </w:tc>
        <w:tc>
          <w:tcPr>
            <w:tcW w:w="355" w:type="pct"/>
            <w:tcBorders>
              <w:top w:val="nil"/>
              <w:left w:val="nil"/>
              <w:bottom w:val="single" w:sz="4" w:space="0" w:color="auto"/>
              <w:right w:val="single" w:sz="4" w:space="0" w:color="auto"/>
            </w:tcBorders>
            <w:vAlign w:val="center"/>
            <w:hideMark/>
          </w:tcPr>
          <w:p w14:paraId="09151A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B8F9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3611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4040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2028-2028</w:t>
            </w:r>
          </w:p>
        </w:tc>
        <w:tc>
          <w:tcPr>
            <w:tcW w:w="355" w:type="pct"/>
            <w:tcBorders>
              <w:top w:val="nil"/>
              <w:left w:val="nil"/>
              <w:bottom w:val="single" w:sz="4" w:space="0" w:color="auto"/>
              <w:right w:val="single" w:sz="4" w:space="0" w:color="auto"/>
            </w:tcBorders>
            <w:vAlign w:val="center"/>
            <w:hideMark/>
          </w:tcPr>
          <w:p w14:paraId="54ED5C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79B956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20A540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001.02.08.008</w:t>
            </w:r>
          </w:p>
        </w:tc>
        <w:tc>
          <w:tcPr>
            <w:tcW w:w="1037" w:type="pct"/>
            <w:tcBorders>
              <w:top w:val="nil"/>
              <w:left w:val="nil"/>
              <w:bottom w:val="single" w:sz="4" w:space="0" w:color="auto"/>
              <w:right w:val="single" w:sz="4" w:space="0" w:color="auto"/>
            </w:tcBorders>
            <w:vAlign w:val="center"/>
            <w:hideMark/>
          </w:tcPr>
          <w:p w14:paraId="11461FC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ЦТП-9</w:t>
            </w:r>
          </w:p>
        </w:tc>
        <w:tc>
          <w:tcPr>
            <w:tcW w:w="355" w:type="pct"/>
            <w:tcBorders>
              <w:top w:val="nil"/>
              <w:left w:val="nil"/>
              <w:bottom w:val="single" w:sz="4" w:space="0" w:color="auto"/>
              <w:right w:val="single" w:sz="4" w:space="0" w:color="auto"/>
            </w:tcBorders>
            <w:vAlign w:val="center"/>
            <w:hideMark/>
          </w:tcPr>
          <w:p w14:paraId="4A3D04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23 894,0</w:t>
            </w:r>
          </w:p>
        </w:tc>
        <w:tc>
          <w:tcPr>
            <w:tcW w:w="355" w:type="pct"/>
            <w:tcBorders>
              <w:top w:val="nil"/>
              <w:left w:val="nil"/>
              <w:bottom w:val="single" w:sz="4" w:space="0" w:color="auto"/>
              <w:right w:val="single" w:sz="4" w:space="0" w:color="auto"/>
            </w:tcBorders>
            <w:vAlign w:val="center"/>
            <w:hideMark/>
          </w:tcPr>
          <w:p w14:paraId="21D552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CE3F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64FB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0CF2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23 894,0</w:t>
            </w:r>
          </w:p>
        </w:tc>
        <w:tc>
          <w:tcPr>
            <w:tcW w:w="355" w:type="pct"/>
            <w:tcBorders>
              <w:top w:val="nil"/>
              <w:left w:val="nil"/>
              <w:bottom w:val="single" w:sz="4" w:space="0" w:color="auto"/>
              <w:right w:val="single" w:sz="4" w:space="0" w:color="auto"/>
            </w:tcBorders>
            <w:vAlign w:val="center"/>
            <w:hideMark/>
          </w:tcPr>
          <w:p w14:paraId="5AB7B4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A5FE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10643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2E223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2028-2028</w:t>
            </w:r>
          </w:p>
        </w:tc>
        <w:tc>
          <w:tcPr>
            <w:tcW w:w="355" w:type="pct"/>
            <w:tcBorders>
              <w:top w:val="nil"/>
              <w:left w:val="nil"/>
              <w:bottom w:val="single" w:sz="4" w:space="0" w:color="auto"/>
              <w:right w:val="single" w:sz="4" w:space="0" w:color="auto"/>
            </w:tcBorders>
            <w:vAlign w:val="center"/>
            <w:hideMark/>
          </w:tcPr>
          <w:p w14:paraId="28664C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1C5FE0C"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6C066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001.02.08.009</w:t>
            </w:r>
          </w:p>
        </w:tc>
        <w:tc>
          <w:tcPr>
            <w:tcW w:w="1037" w:type="pct"/>
            <w:tcBorders>
              <w:top w:val="nil"/>
              <w:left w:val="nil"/>
              <w:bottom w:val="single" w:sz="4" w:space="0" w:color="auto"/>
              <w:right w:val="single" w:sz="4" w:space="0" w:color="auto"/>
            </w:tcBorders>
            <w:vAlign w:val="center"/>
            <w:hideMark/>
          </w:tcPr>
          <w:p w14:paraId="3E27C46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ЦТП-10</w:t>
            </w:r>
          </w:p>
        </w:tc>
        <w:tc>
          <w:tcPr>
            <w:tcW w:w="355" w:type="pct"/>
            <w:tcBorders>
              <w:top w:val="nil"/>
              <w:left w:val="nil"/>
              <w:bottom w:val="single" w:sz="4" w:space="0" w:color="auto"/>
              <w:right w:val="single" w:sz="4" w:space="0" w:color="auto"/>
            </w:tcBorders>
            <w:vAlign w:val="center"/>
            <w:hideMark/>
          </w:tcPr>
          <w:p w14:paraId="16A6E0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18 045,0</w:t>
            </w:r>
          </w:p>
        </w:tc>
        <w:tc>
          <w:tcPr>
            <w:tcW w:w="355" w:type="pct"/>
            <w:tcBorders>
              <w:top w:val="nil"/>
              <w:left w:val="nil"/>
              <w:bottom w:val="single" w:sz="4" w:space="0" w:color="auto"/>
              <w:right w:val="single" w:sz="4" w:space="0" w:color="auto"/>
            </w:tcBorders>
            <w:vAlign w:val="center"/>
            <w:hideMark/>
          </w:tcPr>
          <w:p w14:paraId="1B00D34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B6B0D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AA5A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260D38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79EAE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18 045,0</w:t>
            </w:r>
          </w:p>
        </w:tc>
        <w:tc>
          <w:tcPr>
            <w:tcW w:w="355" w:type="pct"/>
            <w:tcBorders>
              <w:top w:val="nil"/>
              <w:left w:val="nil"/>
              <w:bottom w:val="single" w:sz="4" w:space="0" w:color="auto"/>
              <w:right w:val="single" w:sz="4" w:space="0" w:color="auto"/>
            </w:tcBorders>
            <w:vAlign w:val="center"/>
            <w:hideMark/>
          </w:tcPr>
          <w:p w14:paraId="5D8B70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961D4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9329D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2029-2029</w:t>
            </w:r>
          </w:p>
        </w:tc>
        <w:tc>
          <w:tcPr>
            <w:tcW w:w="355" w:type="pct"/>
            <w:tcBorders>
              <w:top w:val="nil"/>
              <w:left w:val="nil"/>
              <w:bottom w:val="single" w:sz="4" w:space="0" w:color="auto"/>
              <w:right w:val="single" w:sz="4" w:space="0" w:color="auto"/>
            </w:tcBorders>
            <w:vAlign w:val="center"/>
            <w:hideMark/>
          </w:tcPr>
          <w:p w14:paraId="35BFFF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443CAC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3AFD5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001.02.08.010</w:t>
            </w:r>
          </w:p>
        </w:tc>
        <w:tc>
          <w:tcPr>
            <w:tcW w:w="1037" w:type="pct"/>
            <w:tcBorders>
              <w:top w:val="nil"/>
              <w:left w:val="nil"/>
              <w:bottom w:val="single" w:sz="4" w:space="0" w:color="auto"/>
              <w:right w:val="single" w:sz="4" w:space="0" w:color="auto"/>
            </w:tcBorders>
            <w:vAlign w:val="center"/>
            <w:hideMark/>
          </w:tcPr>
          <w:p w14:paraId="4B9599C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ЦТП-12</w:t>
            </w:r>
          </w:p>
        </w:tc>
        <w:tc>
          <w:tcPr>
            <w:tcW w:w="355" w:type="pct"/>
            <w:tcBorders>
              <w:top w:val="nil"/>
              <w:left w:val="nil"/>
              <w:bottom w:val="single" w:sz="4" w:space="0" w:color="auto"/>
              <w:right w:val="single" w:sz="4" w:space="0" w:color="auto"/>
            </w:tcBorders>
            <w:vAlign w:val="center"/>
            <w:hideMark/>
          </w:tcPr>
          <w:p w14:paraId="453915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13 016,0</w:t>
            </w:r>
          </w:p>
        </w:tc>
        <w:tc>
          <w:tcPr>
            <w:tcW w:w="355" w:type="pct"/>
            <w:tcBorders>
              <w:top w:val="nil"/>
              <w:left w:val="nil"/>
              <w:bottom w:val="single" w:sz="4" w:space="0" w:color="auto"/>
              <w:right w:val="single" w:sz="4" w:space="0" w:color="auto"/>
            </w:tcBorders>
            <w:vAlign w:val="center"/>
            <w:hideMark/>
          </w:tcPr>
          <w:p w14:paraId="39F5D2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69B3A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13 016,0</w:t>
            </w:r>
          </w:p>
        </w:tc>
        <w:tc>
          <w:tcPr>
            <w:tcW w:w="355" w:type="pct"/>
            <w:tcBorders>
              <w:top w:val="nil"/>
              <w:left w:val="nil"/>
              <w:bottom w:val="single" w:sz="4" w:space="0" w:color="auto"/>
              <w:right w:val="single" w:sz="4" w:space="0" w:color="auto"/>
            </w:tcBorders>
            <w:vAlign w:val="center"/>
            <w:hideMark/>
          </w:tcPr>
          <w:p w14:paraId="2C1D1A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39BD9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D0598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A9AA8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9FF47D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17404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2026-2026</w:t>
            </w:r>
          </w:p>
        </w:tc>
        <w:tc>
          <w:tcPr>
            <w:tcW w:w="355" w:type="pct"/>
            <w:tcBorders>
              <w:top w:val="nil"/>
              <w:left w:val="nil"/>
              <w:bottom w:val="single" w:sz="4" w:space="0" w:color="auto"/>
              <w:right w:val="single" w:sz="4" w:space="0" w:color="auto"/>
            </w:tcBorders>
            <w:vAlign w:val="center"/>
            <w:hideMark/>
          </w:tcPr>
          <w:p w14:paraId="6AE37D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3DC370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7C811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001.02.08.011</w:t>
            </w:r>
          </w:p>
        </w:tc>
        <w:tc>
          <w:tcPr>
            <w:tcW w:w="1037" w:type="pct"/>
            <w:tcBorders>
              <w:top w:val="nil"/>
              <w:left w:val="nil"/>
              <w:bottom w:val="single" w:sz="4" w:space="0" w:color="auto"/>
              <w:right w:val="single" w:sz="4" w:space="0" w:color="auto"/>
            </w:tcBorders>
            <w:vAlign w:val="center"/>
            <w:hideMark/>
          </w:tcPr>
          <w:p w14:paraId="415B400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ЦТП-13</w:t>
            </w:r>
          </w:p>
        </w:tc>
        <w:tc>
          <w:tcPr>
            <w:tcW w:w="355" w:type="pct"/>
            <w:tcBorders>
              <w:top w:val="nil"/>
              <w:left w:val="nil"/>
              <w:bottom w:val="single" w:sz="4" w:space="0" w:color="auto"/>
              <w:right w:val="single" w:sz="4" w:space="0" w:color="auto"/>
            </w:tcBorders>
            <w:vAlign w:val="center"/>
            <w:hideMark/>
          </w:tcPr>
          <w:p w14:paraId="64B494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22 937,0</w:t>
            </w:r>
          </w:p>
        </w:tc>
        <w:tc>
          <w:tcPr>
            <w:tcW w:w="355" w:type="pct"/>
            <w:tcBorders>
              <w:top w:val="nil"/>
              <w:left w:val="nil"/>
              <w:bottom w:val="single" w:sz="4" w:space="0" w:color="auto"/>
              <w:right w:val="single" w:sz="4" w:space="0" w:color="auto"/>
            </w:tcBorders>
            <w:vAlign w:val="center"/>
            <w:hideMark/>
          </w:tcPr>
          <w:p w14:paraId="7EBE50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28BC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3DA56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A3400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8031B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4B1B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22 937,0</w:t>
            </w:r>
          </w:p>
        </w:tc>
        <w:tc>
          <w:tcPr>
            <w:tcW w:w="355" w:type="pct"/>
            <w:tcBorders>
              <w:top w:val="nil"/>
              <w:left w:val="nil"/>
              <w:bottom w:val="single" w:sz="4" w:space="0" w:color="auto"/>
              <w:right w:val="single" w:sz="4" w:space="0" w:color="auto"/>
            </w:tcBorders>
            <w:vAlign w:val="center"/>
            <w:hideMark/>
          </w:tcPr>
          <w:p w14:paraId="4E7211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14FC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2030-2030</w:t>
            </w:r>
          </w:p>
        </w:tc>
        <w:tc>
          <w:tcPr>
            <w:tcW w:w="355" w:type="pct"/>
            <w:tcBorders>
              <w:top w:val="nil"/>
              <w:left w:val="nil"/>
              <w:bottom w:val="single" w:sz="4" w:space="0" w:color="auto"/>
              <w:right w:val="single" w:sz="4" w:space="0" w:color="auto"/>
            </w:tcBorders>
            <w:vAlign w:val="center"/>
            <w:hideMark/>
          </w:tcPr>
          <w:p w14:paraId="053957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62C58D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23720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001.02.08.012</w:t>
            </w:r>
          </w:p>
        </w:tc>
        <w:tc>
          <w:tcPr>
            <w:tcW w:w="1037" w:type="pct"/>
            <w:tcBorders>
              <w:top w:val="nil"/>
              <w:left w:val="nil"/>
              <w:bottom w:val="single" w:sz="4" w:space="0" w:color="auto"/>
              <w:right w:val="single" w:sz="4" w:space="0" w:color="auto"/>
            </w:tcBorders>
            <w:vAlign w:val="center"/>
            <w:hideMark/>
          </w:tcPr>
          <w:p w14:paraId="07F88A63"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ЦТП-14</w:t>
            </w:r>
          </w:p>
        </w:tc>
        <w:tc>
          <w:tcPr>
            <w:tcW w:w="355" w:type="pct"/>
            <w:tcBorders>
              <w:top w:val="nil"/>
              <w:left w:val="nil"/>
              <w:bottom w:val="single" w:sz="4" w:space="0" w:color="auto"/>
              <w:right w:val="single" w:sz="4" w:space="0" w:color="auto"/>
            </w:tcBorders>
            <w:vAlign w:val="center"/>
            <w:hideMark/>
          </w:tcPr>
          <w:p w14:paraId="64E1A59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6 428,0</w:t>
            </w:r>
          </w:p>
        </w:tc>
        <w:tc>
          <w:tcPr>
            <w:tcW w:w="355" w:type="pct"/>
            <w:tcBorders>
              <w:top w:val="nil"/>
              <w:left w:val="nil"/>
              <w:bottom w:val="single" w:sz="4" w:space="0" w:color="auto"/>
              <w:right w:val="single" w:sz="4" w:space="0" w:color="auto"/>
            </w:tcBorders>
            <w:vAlign w:val="center"/>
            <w:hideMark/>
          </w:tcPr>
          <w:p w14:paraId="3F9AA9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71522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5686C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2A1E2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4D445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8B0A3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6 428,0</w:t>
            </w:r>
          </w:p>
        </w:tc>
        <w:tc>
          <w:tcPr>
            <w:tcW w:w="355" w:type="pct"/>
            <w:tcBorders>
              <w:top w:val="nil"/>
              <w:left w:val="nil"/>
              <w:bottom w:val="single" w:sz="4" w:space="0" w:color="auto"/>
              <w:right w:val="single" w:sz="4" w:space="0" w:color="auto"/>
            </w:tcBorders>
            <w:vAlign w:val="center"/>
            <w:hideMark/>
          </w:tcPr>
          <w:p w14:paraId="371483A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90C62A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2030-2030</w:t>
            </w:r>
          </w:p>
        </w:tc>
        <w:tc>
          <w:tcPr>
            <w:tcW w:w="355" w:type="pct"/>
            <w:tcBorders>
              <w:top w:val="nil"/>
              <w:left w:val="nil"/>
              <w:bottom w:val="single" w:sz="4" w:space="0" w:color="auto"/>
              <w:right w:val="single" w:sz="4" w:space="0" w:color="auto"/>
            </w:tcBorders>
            <w:vAlign w:val="center"/>
            <w:hideMark/>
          </w:tcPr>
          <w:p w14:paraId="5B30B21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bl>
    <w:p w14:paraId="1327369E" w14:textId="34ADC558" w:rsidR="00C2097A" w:rsidRPr="00347ECE" w:rsidRDefault="00C2097A" w:rsidP="00347ECE">
      <w:pPr>
        <w:pStyle w:val="1f5"/>
        <w:spacing w:before="120"/>
        <w:rPr>
          <w:rFonts w:ascii="Times New Roman" w:hAnsi="Times New Roman"/>
          <w:color w:val="auto"/>
          <w:sz w:val="22"/>
          <w:szCs w:val="22"/>
        </w:rPr>
      </w:pPr>
    </w:p>
    <w:p w14:paraId="23F38C79" w14:textId="4A8CB5CC" w:rsidR="00C2097A" w:rsidRDefault="00C2097A" w:rsidP="00C2097A">
      <w:pPr>
        <w:pStyle w:val="afffd"/>
        <w:spacing w:line="360" w:lineRule="auto"/>
        <w:jc w:val="both"/>
        <w:rPr>
          <w:sz w:val="28"/>
          <w:szCs w:val="28"/>
        </w:rPr>
      </w:pPr>
    </w:p>
    <w:p w14:paraId="316F2613" w14:textId="77777777" w:rsidR="00347ECE" w:rsidRDefault="00347ECE">
      <w:pPr>
        <w:spacing w:after="200"/>
        <w:ind w:firstLine="0"/>
        <w:rPr>
          <w:rFonts w:eastAsia="Times New Roman" w:cs="Times New Roman"/>
          <w:b/>
          <w:bCs/>
          <w:sz w:val="22"/>
          <w:lang w:eastAsia="ru-RU"/>
        </w:rPr>
      </w:pPr>
      <w:r>
        <w:rPr>
          <w:sz w:val="22"/>
        </w:rPr>
        <w:br w:type="page"/>
      </w:r>
    </w:p>
    <w:p w14:paraId="101CF5D6" w14:textId="77777777" w:rsidR="00135F4A" w:rsidRPr="00347ECE" w:rsidRDefault="00C2097A" w:rsidP="00347ECE">
      <w:pPr>
        <w:pStyle w:val="1f5"/>
        <w:spacing w:before="120"/>
        <w:rPr>
          <w:rFonts w:ascii="Times New Roman" w:hAnsi="Times New Roman"/>
          <w:color w:val="auto"/>
          <w:sz w:val="22"/>
          <w:szCs w:val="22"/>
        </w:rPr>
      </w:pPr>
      <w:bookmarkStart w:id="24" w:name="_Toc232715381"/>
      <w:r w:rsidRPr="00347ECE">
        <w:rPr>
          <w:rFonts w:ascii="Times New Roman" w:hAnsi="Times New Roman"/>
          <w:color w:val="auto"/>
          <w:sz w:val="22"/>
          <w:szCs w:val="22"/>
        </w:rPr>
        <w:lastRenderedPageBreak/>
        <w:t xml:space="preserve">Таблица </w:t>
      </w:r>
      <w:r w:rsidR="00F16693" w:rsidRPr="00347ECE">
        <w:rPr>
          <w:rFonts w:ascii="Times New Roman" w:hAnsi="Times New Roman"/>
          <w:color w:val="auto"/>
          <w:sz w:val="22"/>
          <w:szCs w:val="22"/>
        </w:rPr>
        <w:fldChar w:fldCharType="begin"/>
      </w:r>
      <w:r w:rsidR="00F16693" w:rsidRPr="00347ECE">
        <w:rPr>
          <w:rFonts w:ascii="Times New Roman" w:hAnsi="Times New Roman"/>
          <w:color w:val="auto"/>
          <w:sz w:val="22"/>
          <w:szCs w:val="22"/>
        </w:rPr>
        <w:instrText xml:space="preserve"> SEQ Таблица \* ARABIC </w:instrText>
      </w:r>
      <w:r w:rsidR="00F16693" w:rsidRPr="00347ECE">
        <w:rPr>
          <w:rFonts w:ascii="Times New Roman" w:hAnsi="Times New Roman"/>
          <w:color w:val="auto"/>
          <w:sz w:val="22"/>
          <w:szCs w:val="22"/>
        </w:rPr>
        <w:fldChar w:fldCharType="separate"/>
      </w:r>
      <w:r w:rsidR="007D0F5C">
        <w:rPr>
          <w:rFonts w:ascii="Times New Roman" w:hAnsi="Times New Roman"/>
          <w:noProof/>
          <w:color w:val="auto"/>
          <w:sz w:val="22"/>
          <w:szCs w:val="22"/>
        </w:rPr>
        <w:t>2</w:t>
      </w:r>
      <w:r w:rsidR="00F16693" w:rsidRPr="00347ECE">
        <w:rPr>
          <w:rFonts w:ascii="Times New Roman" w:hAnsi="Times New Roman"/>
          <w:color w:val="auto"/>
          <w:sz w:val="22"/>
          <w:szCs w:val="22"/>
        </w:rPr>
        <w:fldChar w:fldCharType="end"/>
      </w:r>
      <w:r w:rsidRPr="00347ECE">
        <w:rPr>
          <w:rFonts w:ascii="Times New Roman" w:hAnsi="Times New Roman"/>
          <w:color w:val="auto"/>
          <w:sz w:val="22"/>
          <w:szCs w:val="22"/>
        </w:rPr>
        <w:t xml:space="preserve"> - Перечень мероприятий по строительству, реконструкции, техническому перевооружению и (или) модернизации источников тепловой энергии ООО «РЭНСОМ», </w:t>
      </w:r>
      <w:r w:rsidR="008B210F" w:rsidRPr="00850AA0">
        <w:rPr>
          <w:rFonts w:ascii="Times New Roman" w:hAnsi="Times New Roman"/>
          <w:color w:val="auto"/>
          <w:sz w:val="22"/>
          <w:szCs w:val="22"/>
        </w:rPr>
        <w:t>тыс. рублей без НДС</w:t>
      </w:r>
      <w:bookmarkEnd w:id="24"/>
    </w:p>
    <w:tbl>
      <w:tblPr>
        <w:tblW w:w="5000" w:type="pct"/>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135F4A" w:rsidRPr="00135F4A" w14:paraId="0556CC31" w14:textId="77777777" w:rsidTr="00E476E2">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420FDA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проекта</w:t>
            </w:r>
          </w:p>
        </w:tc>
        <w:tc>
          <w:tcPr>
            <w:tcW w:w="1037" w:type="pct"/>
            <w:tcBorders>
              <w:top w:val="single" w:sz="4" w:space="0" w:color="auto"/>
              <w:left w:val="nil"/>
              <w:bottom w:val="single" w:sz="4" w:space="0" w:color="auto"/>
              <w:right w:val="single" w:sz="4" w:space="0" w:color="auto"/>
            </w:tcBorders>
            <w:vAlign w:val="center"/>
            <w:hideMark/>
          </w:tcPr>
          <w:p w14:paraId="755060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27871A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Итого</w:t>
            </w:r>
          </w:p>
        </w:tc>
        <w:tc>
          <w:tcPr>
            <w:tcW w:w="355" w:type="pct"/>
            <w:tcBorders>
              <w:top w:val="single" w:sz="4" w:space="0" w:color="auto"/>
              <w:left w:val="nil"/>
              <w:bottom w:val="single" w:sz="4" w:space="0" w:color="auto"/>
              <w:right w:val="single" w:sz="4" w:space="0" w:color="auto"/>
            </w:tcBorders>
            <w:vAlign w:val="center"/>
            <w:hideMark/>
          </w:tcPr>
          <w:p w14:paraId="0512A30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w:t>
            </w:r>
          </w:p>
        </w:tc>
        <w:tc>
          <w:tcPr>
            <w:tcW w:w="355" w:type="pct"/>
            <w:tcBorders>
              <w:top w:val="single" w:sz="4" w:space="0" w:color="auto"/>
              <w:left w:val="nil"/>
              <w:bottom w:val="single" w:sz="4" w:space="0" w:color="auto"/>
              <w:right w:val="single" w:sz="4" w:space="0" w:color="auto"/>
            </w:tcBorders>
            <w:vAlign w:val="center"/>
            <w:hideMark/>
          </w:tcPr>
          <w:p w14:paraId="370473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single" w:sz="4" w:space="0" w:color="auto"/>
              <w:left w:val="nil"/>
              <w:bottom w:val="single" w:sz="4" w:space="0" w:color="auto"/>
              <w:right w:val="single" w:sz="4" w:space="0" w:color="auto"/>
            </w:tcBorders>
            <w:vAlign w:val="center"/>
            <w:hideMark/>
          </w:tcPr>
          <w:p w14:paraId="40CACF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w:t>
            </w:r>
          </w:p>
        </w:tc>
        <w:tc>
          <w:tcPr>
            <w:tcW w:w="355" w:type="pct"/>
            <w:tcBorders>
              <w:top w:val="single" w:sz="4" w:space="0" w:color="auto"/>
              <w:left w:val="nil"/>
              <w:bottom w:val="single" w:sz="4" w:space="0" w:color="auto"/>
              <w:right w:val="single" w:sz="4" w:space="0" w:color="auto"/>
            </w:tcBorders>
            <w:vAlign w:val="center"/>
            <w:hideMark/>
          </w:tcPr>
          <w:p w14:paraId="3F8F6E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w:t>
            </w:r>
          </w:p>
        </w:tc>
        <w:tc>
          <w:tcPr>
            <w:tcW w:w="355" w:type="pct"/>
            <w:tcBorders>
              <w:top w:val="single" w:sz="4" w:space="0" w:color="auto"/>
              <w:left w:val="nil"/>
              <w:bottom w:val="single" w:sz="4" w:space="0" w:color="auto"/>
              <w:right w:val="single" w:sz="4" w:space="0" w:color="auto"/>
            </w:tcBorders>
            <w:vAlign w:val="center"/>
            <w:hideMark/>
          </w:tcPr>
          <w:p w14:paraId="7C9E82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2029</w:t>
            </w:r>
          </w:p>
        </w:tc>
        <w:tc>
          <w:tcPr>
            <w:tcW w:w="355" w:type="pct"/>
            <w:tcBorders>
              <w:top w:val="single" w:sz="4" w:space="0" w:color="auto"/>
              <w:left w:val="nil"/>
              <w:bottom w:val="single" w:sz="4" w:space="0" w:color="auto"/>
              <w:right w:val="single" w:sz="4" w:space="0" w:color="auto"/>
            </w:tcBorders>
            <w:vAlign w:val="center"/>
            <w:hideMark/>
          </w:tcPr>
          <w:p w14:paraId="67FED9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2030</w:t>
            </w:r>
          </w:p>
        </w:tc>
        <w:tc>
          <w:tcPr>
            <w:tcW w:w="355" w:type="pct"/>
            <w:tcBorders>
              <w:top w:val="single" w:sz="4" w:space="0" w:color="auto"/>
              <w:left w:val="nil"/>
              <w:bottom w:val="single" w:sz="4" w:space="0" w:color="auto"/>
              <w:right w:val="single" w:sz="4" w:space="0" w:color="auto"/>
            </w:tcBorders>
            <w:vAlign w:val="center"/>
            <w:hideMark/>
          </w:tcPr>
          <w:p w14:paraId="36E91E2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2031-2040</w:t>
            </w:r>
          </w:p>
        </w:tc>
        <w:tc>
          <w:tcPr>
            <w:tcW w:w="355" w:type="pct"/>
            <w:tcBorders>
              <w:top w:val="single" w:sz="4" w:space="0" w:color="auto"/>
              <w:left w:val="nil"/>
              <w:bottom w:val="single" w:sz="4" w:space="0" w:color="auto"/>
              <w:right w:val="single" w:sz="4" w:space="0" w:color="auto"/>
            </w:tcBorders>
            <w:vAlign w:val="center"/>
            <w:hideMark/>
          </w:tcPr>
          <w:p w14:paraId="2837281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6709FD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Источник финансирования</w:t>
            </w:r>
          </w:p>
        </w:tc>
      </w:tr>
      <w:tr w:rsidR="00135F4A" w:rsidRPr="00135F4A" w14:paraId="7A8AA501" w14:textId="77777777" w:rsidTr="00E476E2">
        <w:trPr>
          <w:trHeight w:val="20"/>
          <w:tblHeader/>
        </w:trPr>
        <w:tc>
          <w:tcPr>
            <w:tcW w:w="410" w:type="pct"/>
            <w:tcBorders>
              <w:top w:val="nil"/>
              <w:left w:val="single" w:sz="4" w:space="0" w:color="auto"/>
              <w:bottom w:val="single" w:sz="4" w:space="0" w:color="auto"/>
              <w:right w:val="single" w:sz="4" w:space="0" w:color="auto"/>
            </w:tcBorders>
            <w:vAlign w:val="center"/>
            <w:hideMark/>
          </w:tcPr>
          <w:p w14:paraId="6DE439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w:t>
            </w:r>
          </w:p>
        </w:tc>
        <w:tc>
          <w:tcPr>
            <w:tcW w:w="1037" w:type="pct"/>
            <w:tcBorders>
              <w:top w:val="nil"/>
              <w:left w:val="nil"/>
              <w:bottom w:val="single" w:sz="4" w:space="0" w:color="auto"/>
              <w:right w:val="single" w:sz="4" w:space="0" w:color="auto"/>
            </w:tcBorders>
            <w:vAlign w:val="center"/>
            <w:hideMark/>
          </w:tcPr>
          <w:p w14:paraId="678100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w:t>
            </w:r>
          </w:p>
        </w:tc>
        <w:tc>
          <w:tcPr>
            <w:tcW w:w="355" w:type="pct"/>
            <w:tcBorders>
              <w:top w:val="nil"/>
              <w:left w:val="nil"/>
              <w:bottom w:val="single" w:sz="4" w:space="0" w:color="auto"/>
              <w:right w:val="single" w:sz="4" w:space="0" w:color="auto"/>
            </w:tcBorders>
            <w:vAlign w:val="center"/>
            <w:hideMark/>
          </w:tcPr>
          <w:p w14:paraId="5B0CBC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w:t>
            </w:r>
          </w:p>
        </w:tc>
        <w:tc>
          <w:tcPr>
            <w:tcW w:w="355" w:type="pct"/>
            <w:tcBorders>
              <w:top w:val="nil"/>
              <w:left w:val="nil"/>
              <w:bottom w:val="single" w:sz="4" w:space="0" w:color="auto"/>
              <w:right w:val="single" w:sz="4" w:space="0" w:color="auto"/>
            </w:tcBorders>
            <w:vAlign w:val="center"/>
            <w:hideMark/>
          </w:tcPr>
          <w:p w14:paraId="1298A9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w:t>
            </w:r>
          </w:p>
        </w:tc>
        <w:tc>
          <w:tcPr>
            <w:tcW w:w="355" w:type="pct"/>
            <w:tcBorders>
              <w:top w:val="nil"/>
              <w:left w:val="nil"/>
              <w:bottom w:val="single" w:sz="4" w:space="0" w:color="auto"/>
              <w:right w:val="single" w:sz="4" w:space="0" w:color="auto"/>
            </w:tcBorders>
            <w:vAlign w:val="center"/>
            <w:hideMark/>
          </w:tcPr>
          <w:p w14:paraId="05A00A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w:t>
            </w:r>
          </w:p>
        </w:tc>
        <w:tc>
          <w:tcPr>
            <w:tcW w:w="355" w:type="pct"/>
            <w:tcBorders>
              <w:top w:val="nil"/>
              <w:left w:val="nil"/>
              <w:bottom w:val="single" w:sz="4" w:space="0" w:color="auto"/>
              <w:right w:val="single" w:sz="4" w:space="0" w:color="auto"/>
            </w:tcBorders>
            <w:vAlign w:val="center"/>
            <w:hideMark/>
          </w:tcPr>
          <w:p w14:paraId="67BEDB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w:t>
            </w:r>
          </w:p>
        </w:tc>
        <w:tc>
          <w:tcPr>
            <w:tcW w:w="355" w:type="pct"/>
            <w:tcBorders>
              <w:top w:val="nil"/>
              <w:left w:val="nil"/>
              <w:bottom w:val="single" w:sz="4" w:space="0" w:color="auto"/>
              <w:right w:val="single" w:sz="4" w:space="0" w:color="auto"/>
            </w:tcBorders>
            <w:vAlign w:val="center"/>
            <w:hideMark/>
          </w:tcPr>
          <w:p w14:paraId="1FF062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w:t>
            </w:r>
          </w:p>
        </w:tc>
        <w:tc>
          <w:tcPr>
            <w:tcW w:w="355" w:type="pct"/>
            <w:tcBorders>
              <w:top w:val="nil"/>
              <w:left w:val="nil"/>
              <w:bottom w:val="single" w:sz="4" w:space="0" w:color="auto"/>
              <w:right w:val="single" w:sz="4" w:space="0" w:color="auto"/>
            </w:tcBorders>
            <w:vAlign w:val="center"/>
            <w:hideMark/>
          </w:tcPr>
          <w:p w14:paraId="6403A64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w:t>
            </w:r>
          </w:p>
        </w:tc>
        <w:tc>
          <w:tcPr>
            <w:tcW w:w="355" w:type="pct"/>
            <w:tcBorders>
              <w:top w:val="nil"/>
              <w:left w:val="nil"/>
              <w:bottom w:val="single" w:sz="4" w:space="0" w:color="auto"/>
              <w:right w:val="single" w:sz="4" w:space="0" w:color="auto"/>
            </w:tcBorders>
            <w:vAlign w:val="center"/>
            <w:hideMark/>
          </w:tcPr>
          <w:p w14:paraId="7B0EE7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w:t>
            </w:r>
          </w:p>
        </w:tc>
        <w:tc>
          <w:tcPr>
            <w:tcW w:w="355" w:type="pct"/>
            <w:tcBorders>
              <w:top w:val="nil"/>
              <w:left w:val="nil"/>
              <w:bottom w:val="single" w:sz="4" w:space="0" w:color="auto"/>
              <w:right w:val="single" w:sz="4" w:space="0" w:color="auto"/>
            </w:tcBorders>
            <w:vAlign w:val="center"/>
            <w:hideMark/>
          </w:tcPr>
          <w:p w14:paraId="05C2E83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w:t>
            </w:r>
          </w:p>
        </w:tc>
        <w:tc>
          <w:tcPr>
            <w:tcW w:w="355" w:type="pct"/>
            <w:tcBorders>
              <w:top w:val="nil"/>
              <w:left w:val="nil"/>
              <w:bottom w:val="single" w:sz="4" w:space="0" w:color="auto"/>
              <w:right w:val="single" w:sz="4" w:space="0" w:color="auto"/>
            </w:tcBorders>
            <w:vAlign w:val="center"/>
            <w:hideMark/>
          </w:tcPr>
          <w:p w14:paraId="21526D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w:t>
            </w:r>
          </w:p>
        </w:tc>
        <w:tc>
          <w:tcPr>
            <w:tcW w:w="355" w:type="pct"/>
            <w:tcBorders>
              <w:top w:val="nil"/>
              <w:left w:val="nil"/>
              <w:bottom w:val="single" w:sz="4" w:space="0" w:color="auto"/>
              <w:right w:val="single" w:sz="4" w:space="0" w:color="auto"/>
            </w:tcBorders>
            <w:vAlign w:val="center"/>
            <w:hideMark/>
          </w:tcPr>
          <w:p w14:paraId="722E6F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w:t>
            </w:r>
          </w:p>
        </w:tc>
      </w:tr>
      <w:tr w:rsidR="00135F4A" w:rsidRPr="00135F4A" w14:paraId="66E17059"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33E919D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002.00.00.000.000.000</w:t>
            </w:r>
          </w:p>
        </w:tc>
        <w:tc>
          <w:tcPr>
            <w:tcW w:w="3879" w:type="pct"/>
            <w:gridSpan w:val="9"/>
            <w:tcBorders>
              <w:top w:val="single" w:sz="4" w:space="0" w:color="auto"/>
              <w:left w:val="nil"/>
              <w:bottom w:val="single" w:sz="4" w:space="0" w:color="auto"/>
              <w:right w:val="single" w:sz="4" w:space="0" w:color="auto"/>
            </w:tcBorders>
            <w:vAlign w:val="center"/>
            <w:hideMark/>
          </w:tcPr>
          <w:p w14:paraId="1090238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№002 ЕТО №2 - ООО "</w:t>
            </w:r>
            <w:proofErr w:type="spellStart"/>
            <w:r w:rsidRPr="00135F4A">
              <w:rPr>
                <w:rFonts w:eastAsia="Times New Roman" w:cs="Times New Roman"/>
                <w:b/>
                <w:bCs/>
                <w:color w:val="000000"/>
                <w:sz w:val="18"/>
                <w:szCs w:val="18"/>
                <w:lang w:eastAsia="ru-RU"/>
              </w:rPr>
              <w:t>Рэнсом</w:t>
            </w:r>
            <w:proofErr w:type="spellEnd"/>
            <w:r w:rsidRPr="00135F4A">
              <w:rPr>
                <w:rFonts w:eastAsia="Times New Roman" w:cs="Times New Roman"/>
                <w:b/>
                <w:bCs/>
                <w:color w:val="000000"/>
                <w:sz w:val="18"/>
                <w:szCs w:val="18"/>
                <w:lang w:eastAsia="ru-RU"/>
              </w:rPr>
              <w:t>"</w:t>
            </w:r>
          </w:p>
        </w:tc>
        <w:tc>
          <w:tcPr>
            <w:tcW w:w="355" w:type="pct"/>
            <w:tcBorders>
              <w:top w:val="nil"/>
              <w:left w:val="nil"/>
              <w:bottom w:val="single" w:sz="4" w:space="0" w:color="auto"/>
              <w:right w:val="single" w:sz="4" w:space="0" w:color="auto"/>
            </w:tcBorders>
            <w:vAlign w:val="bottom"/>
            <w:hideMark/>
          </w:tcPr>
          <w:p w14:paraId="04B06351"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c>
          <w:tcPr>
            <w:tcW w:w="355" w:type="pct"/>
            <w:tcBorders>
              <w:top w:val="nil"/>
              <w:left w:val="nil"/>
              <w:bottom w:val="single" w:sz="4" w:space="0" w:color="auto"/>
              <w:right w:val="single" w:sz="4" w:space="0" w:color="auto"/>
            </w:tcBorders>
            <w:vAlign w:val="bottom"/>
            <w:hideMark/>
          </w:tcPr>
          <w:p w14:paraId="7DDEC967"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r>
      <w:tr w:rsidR="00135F4A" w:rsidRPr="00135F4A" w14:paraId="4CD6E8F9"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719FF0F4"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1FEBACB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w:t>
            </w:r>
          </w:p>
        </w:tc>
        <w:tc>
          <w:tcPr>
            <w:tcW w:w="355" w:type="pct"/>
            <w:tcBorders>
              <w:top w:val="nil"/>
              <w:left w:val="nil"/>
              <w:bottom w:val="single" w:sz="4" w:space="0" w:color="auto"/>
              <w:right w:val="single" w:sz="4" w:space="0" w:color="auto"/>
            </w:tcBorders>
            <w:vAlign w:val="center"/>
            <w:hideMark/>
          </w:tcPr>
          <w:p w14:paraId="2F4CB3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2C7EE99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1BD54D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10 218,1</w:t>
            </w:r>
          </w:p>
        </w:tc>
        <w:tc>
          <w:tcPr>
            <w:tcW w:w="355" w:type="pct"/>
            <w:tcBorders>
              <w:top w:val="nil"/>
              <w:left w:val="nil"/>
              <w:bottom w:val="single" w:sz="4" w:space="0" w:color="auto"/>
              <w:right w:val="single" w:sz="4" w:space="0" w:color="auto"/>
            </w:tcBorders>
            <w:vAlign w:val="center"/>
            <w:hideMark/>
          </w:tcPr>
          <w:p w14:paraId="60F9F9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42 544,7</w:t>
            </w:r>
          </w:p>
        </w:tc>
        <w:tc>
          <w:tcPr>
            <w:tcW w:w="355" w:type="pct"/>
            <w:tcBorders>
              <w:top w:val="nil"/>
              <w:left w:val="nil"/>
              <w:bottom w:val="single" w:sz="4" w:space="0" w:color="auto"/>
              <w:right w:val="single" w:sz="4" w:space="0" w:color="auto"/>
            </w:tcBorders>
            <w:vAlign w:val="center"/>
            <w:hideMark/>
          </w:tcPr>
          <w:p w14:paraId="70D97D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47 697,6</w:t>
            </w:r>
          </w:p>
        </w:tc>
        <w:tc>
          <w:tcPr>
            <w:tcW w:w="355" w:type="pct"/>
            <w:tcBorders>
              <w:top w:val="nil"/>
              <w:left w:val="nil"/>
              <w:bottom w:val="single" w:sz="4" w:space="0" w:color="auto"/>
              <w:right w:val="single" w:sz="4" w:space="0" w:color="auto"/>
            </w:tcBorders>
            <w:vAlign w:val="center"/>
            <w:hideMark/>
          </w:tcPr>
          <w:p w14:paraId="62BEF9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34 590,0</w:t>
            </w:r>
          </w:p>
        </w:tc>
        <w:tc>
          <w:tcPr>
            <w:tcW w:w="355" w:type="pct"/>
            <w:tcBorders>
              <w:top w:val="nil"/>
              <w:left w:val="nil"/>
              <w:bottom w:val="single" w:sz="4" w:space="0" w:color="auto"/>
              <w:right w:val="single" w:sz="4" w:space="0" w:color="auto"/>
            </w:tcBorders>
            <w:vAlign w:val="center"/>
            <w:hideMark/>
          </w:tcPr>
          <w:p w14:paraId="537A73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A4EE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15481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1FE1E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F853AA1"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6BB48480"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074C1FDC"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0E6EEA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015D8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71150B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13 418,3</w:t>
            </w:r>
          </w:p>
        </w:tc>
        <w:tc>
          <w:tcPr>
            <w:tcW w:w="355" w:type="pct"/>
            <w:tcBorders>
              <w:top w:val="nil"/>
              <w:left w:val="nil"/>
              <w:bottom w:val="single" w:sz="4" w:space="0" w:color="auto"/>
              <w:right w:val="single" w:sz="4" w:space="0" w:color="auto"/>
            </w:tcBorders>
            <w:vAlign w:val="center"/>
            <w:hideMark/>
          </w:tcPr>
          <w:p w14:paraId="4F5F67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55 963,0</w:t>
            </w:r>
          </w:p>
        </w:tc>
        <w:tc>
          <w:tcPr>
            <w:tcW w:w="355" w:type="pct"/>
            <w:tcBorders>
              <w:top w:val="nil"/>
              <w:left w:val="nil"/>
              <w:bottom w:val="single" w:sz="4" w:space="0" w:color="auto"/>
              <w:right w:val="single" w:sz="4" w:space="0" w:color="auto"/>
            </w:tcBorders>
            <w:vAlign w:val="center"/>
            <w:hideMark/>
          </w:tcPr>
          <w:p w14:paraId="1A1F2EB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103 660,6</w:t>
            </w:r>
          </w:p>
        </w:tc>
        <w:tc>
          <w:tcPr>
            <w:tcW w:w="355" w:type="pct"/>
            <w:tcBorders>
              <w:top w:val="nil"/>
              <w:left w:val="nil"/>
              <w:bottom w:val="single" w:sz="4" w:space="0" w:color="auto"/>
              <w:right w:val="single" w:sz="4" w:space="0" w:color="auto"/>
            </w:tcBorders>
            <w:vAlign w:val="center"/>
            <w:hideMark/>
          </w:tcPr>
          <w:p w14:paraId="395028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53327B0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103 660,6</w:t>
            </w:r>
          </w:p>
        </w:tc>
        <w:tc>
          <w:tcPr>
            <w:tcW w:w="355" w:type="pct"/>
            <w:tcBorders>
              <w:top w:val="nil"/>
              <w:left w:val="nil"/>
              <w:bottom w:val="single" w:sz="4" w:space="0" w:color="auto"/>
              <w:right w:val="single" w:sz="4" w:space="0" w:color="auto"/>
            </w:tcBorders>
            <w:vAlign w:val="center"/>
            <w:hideMark/>
          </w:tcPr>
          <w:p w14:paraId="52A6A8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5EA061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9B77E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79786722"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526E7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508D63B0"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5B36268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477045A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392E191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10 218,1</w:t>
            </w:r>
          </w:p>
        </w:tc>
        <w:tc>
          <w:tcPr>
            <w:tcW w:w="355" w:type="pct"/>
            <w:tcBorders>
              <w:top w:val="nil"/>
              <w:left w:val="nil"/>
              <w:bottom w:val="single" w:sz="4" w:space="0" w:color="auto"/>
              <w:right w:val="single" w:sz="4" w:space="0" w:color="auto"/>
            </w:tcBorders>
            <w:vAlign w:val="center"/>
            <w:hideMark/>
          </w:tcPr>
          <w:p w14:paraId="3885BBB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42 544,7</w:t>
            </w:r>
          </w:p>
        </w:tc>
        <w:tc>
          <w:tcPr>
            <w:tcW w:w="355" w:type="pct"/>
            <w:tcBorders>
              <w:top w:val="nil"/>
              <w:left w:val="nil"/>
              <w:bottom w:val="single" w:sz="4" w:space="0" w:color="auto"/>
              <w:right w:val="single" w:sz="4" w:space="0" w:color="auto"/>
            </w:tcBorders>
            <w:vAlign w:val="center"/>
            <w:hideMark/>
          </w:tcPr>
          <w:p w14:paraId="7D7EF09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47 697,6</w:t>
            </w:r>
          </w:p>
        </w:tc>
        <w:tc>
          <w:tcPr>
            <w:tcW w:w="355" w:type="pct"/>
            <w:tcBorders>
              <w:top w:val="nil"/>
              <w:left w:val="nil"/>
              <w:bottom w:val="single" w:sz="4" w:space="0" w:color="auto"/>
              <w:right w:val="single" w:sz="4" w:space="0" w:color="auto"/>
            </w:tcBorders>
            <w:vAlign w:val="center"/>
            <w:hideMark/>
          </w:tcPr>
          <w:p w14:paraId="09E1730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34 590,0</w:t>
            </w:r>
          </w:p>
        </w:tc>
        <w:tc>
          <w:tcPr>
            <w:tcW w:w="355" w:type="pct"/>
            <w:tcBorders>
              <w:top w:val="nil"/>
              <w:left w:val="nil"/>
              <w:bottom w:val="single" w:sz="4" w:space="0" w:color="auto"/>
              <w:right w:val="single" w:sz="4" w:space="0" w:color="auto"/>
            </w:tcBorders>
            <w:vAlign w:val="center"/>
            <w:hideMark/>
          </w:tcPr>
          <w:p w14:paraId="2907A69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58EEC2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05C92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40330E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7BCAEB9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B1973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3A68EC79"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6644AAD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735A952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7518E8F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10 218,1</w:t>
            </w:r>
          </w:p>
        </w:tc>
        <w:tc>
          <w:tcPr>
            <w:tcW w:w="355" w:type="pct"/>
            <w:tcBorders>
              <w:top w:val="nil"/>
              <w:left w:val="nil"/>
              <w:bottom w:val="single" w:sz="4" w:space="0" w:color="auto"/>
              <w:right w:val="single" w:sz="4" w:space="0" w:color="auto"/>
            </w:tcBorders>
            <w:vAlign w:val="center"/>
            <w:hideMark/>
          </w:tcPr>
          <w:p w14:paraId="57ADFF8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42 544,7</w:t>
            </w:r>
          </w:p>
        </w:tc>
        <w:tc>
          <w:tcPr>
            <w:tcW w:w="355" w:type="pct"/>
            <w:tcBorders>
              <w:top w:val="nil"/>
              <w:left w:val="nil"/>
              <w:bottom w:val="single" w:sz="4" w:space="0" w:color="auto"/>
              <w:right w:val="single" w:sz="4" w:space="0" w:color="auto"/>
            </w:tcBorders>
            <w:vAlign w:val="center"/>
            <w:hideMark/>
          </w:tcPr>
          <w:p w14:paraId="492FE57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47 697,6</w:t>
            </w:r>
          </w:p>
        </w:tc>
        <w:tc>
          <w:tcPr>
            <w:tcW w:w="355" w:type="pct"/>
            <w:tcBorders>
              <w:top w:val="nil"/>
              <w:left w:val="nil"/>
              <w:bottom w:val="single" w:sz="4" w:space="0" w:color="auto"/>
              <w:right w:val="single" w:sz="4" w:space="0" w:color="auto"/>
            </w:tcBorders>
            <w:vAlign w:val="center"/>
            <w:hideMark/>
          </w:tcPr>
          <w:p w14:paraId="4D8395E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34 590,0</w:t>
            </w:r>
          </w:p>
        </w:tc>
        <w:tc>
          <w:tcPr>
            <w:tcW w:w="355" w:type="pct"/>
            <w:tcBorders>
              <w:top w:val="nil"/>
              <w:left w:val="nil"/>
              <w:bottom w:val="single" w:sz="4" w:space="0" w:color="auto"/>
              <w:right w:val="single" w:sz="4" w:space="0" w:color="auto"/>
            </w:tcBorders>
            <w:vAlign w:val="center"/>
            <w:hideMark/>
          </w:tcPr>
          <w:p w14:paraId="4C1B4A5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FFA9A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41C081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26E47F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D2015C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2BD40D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216E814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5" w:type="pct"/>
            <w:tcBorders>
              <w:top w:val="nil"/>
              <w:left w:val="nil"/>
              <w:bottom w:val="single" w:sz="4" w:space="0" w:color="auto"/>
              <w:right w:val="single" w:sz="4" w:space="0" w:color="auto"/>
            </w:tcBorders>
            <w:vAlign w:val="center"/>
            <w:hideMark/>
          </w:tcPr>
          <w:p w14:paraId="2761771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121F3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7F1A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D1A18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3C7F6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4EFF9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55656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C4F7B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03F23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14848D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4B9A58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2F08F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61B0511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5" w:type="pct"/>
            <w:tcBorders>
              <w:top w:val="nil"/>
              <w:left w:val="nil"/>
              <w:bottom w:val="single" w:sz="4" w:space="0" w:color="auto"/>
              <w:right w:val="single" w:sz="4" w:space="0" w:color="auto"/>
            </w:tcBorders>
            <w:vAlign w:val="center"/>
            <w:hideMark/>
          </w:tcPr>
          <w:p w14:paraId="4423A0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25C766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6DC399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10 218,1</w:t>
            </w:r>
          </w:p>
        </w:tc>
        <w:tc>
          <w:tcPr>
            <w:tcW w:w="355" w:type="pct"/>
            <w:tcBorders>
              <w:top w:val="nil"/>
              <w:left w:val="nil"/>
              <w:bottom w:val="single" w:sz="4" w:space="0" w:color="auto"/>
              <w:right w:val="single" w:sz="4" w:space="0" w:color="auto"/>
            </w:tcBorders>
            <w:vAlign w:val="center"/>
            <w:hideMark/>
          </w:tcPr>
          <w:p w14:paraId="03F192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42 544,7</w:t>
            </w:r>
          </w:p>
        </w:tc>
        <w:tc>
          <w:tcPr>
            <w:tcW w:w="355" w:type="pct"/>
            <w:tcBorders>
              <w:top w:val="nil"/>
              <w:left w:val="nil"/>
              <w:bottom w:val="single" w:sz="4" w:space="0" w:color="auto"/>
              <w:right w:val="single" w:sz="4" w:space="0" w:color="auto"/>
            </w:tcBorders>
            <w:vAlign w:val="center"/>
            <w:hideMark/>
          </w:tcPr>
          <w:p w14:paraId="658DA7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47 697,6</w:t>
            </w:r>
          </w:p>
        </w:tc>
        <w:tc>
          <w:tcPr>
            <w:tcW w:w="355" w:type="pct"/>
            <w:tcBorders>
              <w:top w:val="nil"/>
              <w:left w:val="nil"/>
              <w:bottom w:val="single" w:sz="4" w:space="0" w:color="auto"/>
              <w:right w:val="single" w:sz="4" w:space="0" w:color="auto"/>
            </w:tcBorders>
            <w:vAlign w:val="center"/>
            <w:hideMark/>
          </w:tcPr>
          <w:p w14:paraId="064E1E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34 590,0</w:t>
            </w:r>
          </w:p>
        </w:tc>
        <w:tc>
          <w:tcPr>
            <w:tcW w:w="355" w:type="pct"/>
            <w:tcBorders>
              <w:top w:val="nil"/>
              <w:left w:val="nil"/>
              <w:bottom w:val="single" w:sz="4" w:space="0" w:color="auto"/>
              <w:right w:val="single" w:sz="4" w:space="0" w:color="auto"/>
            </w:tcBorders>
            <w:vAlign w:val="center"/>
            <w:hideMark/>
          </w:tcPr>
          <w:p w14:paraId="7DF3DAC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1BEC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D5D905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976918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9CBD1F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1113D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4D7746A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73DE285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CBF84B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A53A0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547BCC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C22E7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227642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C3B1B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A22D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2A9AD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267F9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6B11B2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B434F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205EAE83"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5" w:type="pct"/>
            <w:tcBorders>
              <w:top w:val="nil"/>
              <w:left w:val="nil"/>
              <w:bottom w:val="single" w:sz="4" w:space="0" w:color="auto"/>
              <w:right w:val="single" w:sz="4" w:space="0" w:color="auto"/>
            </w:tcBorders>
            <w:vAlign w:val="center"/>
            <w:hideMark/>
          </w:tcPr>
          <w:p w14:paraId="6B59A8E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9B0E96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2F5EAB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39EBA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C11837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EC349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EAA0A4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C58161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A5425D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93D109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2000DC38" w14:textId="77777777" w:rsidTr="00E476E2">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636BCC3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"Источники теплоснабжения"</w:t>
            </w:r>
          </w:p>
        </w:tc>
        <w:tc>
          <w:tcPr>
            <w:tcW w:w="355" w:type="pct"/>
            <w:tcBorders>
              <w:top w:val="nil"/>
              <w:left w:val="nil"/>
              <w:bottom w:val="single" w:sz="4" w:space="0" w:color="auto"/>
              <w:right w:val="single" w:sz="4" w:space="0" w:color="auto"/>
            </w:tcBorders>
            <w:vAlign w:val="bottom"/>
            <w:hideMark/>
          </w:tcPr>
          <w:p w14:paraId="3986F98E"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c>
          <w:tcPr>
            <w:tcW w:w="355" w:type="pct"/>
            <w:tcBorders>
              <w:top w:val="nil"/>
              <w:left w:val="nil"/>
              <w:bottom w:val="single" w:sz="4" w:space="0" w:color="auto"/>
              <w:right w:val="single" w:sz="4" w:space="0" w:color="auto"/>
            </w:tcBorders>
            <w:vAlign w:val="bottom"/>
            <w:hideMark/>
          </w:tcPr>
          <w:p w14:paraId="0A209BAC"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r>
      <w:tr w:rsidR="00135F4A" w:rsidRPr="00135F4A" w14:paraId="257082A0"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C0D15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 002.01.00.000</w:t>
            </w:r>
          </w:p>
        </w:tc>
        <w:tc>
          <w:tcPr>
            <w:tcW w:w="1037" w:type="pct"/>
            <w:tcBorders>
              <w:top w:val="nil"/>
              <w:left w:val="nil"/>
              <w:bottom w:val="single" w:sz="4" w:space="0" w:color="auto"/>
              <w:right w:val="single" w:sz="4" w:space="0" w:color="auto"/>
            </w:tcBorders>
            <w:vAlign w:val="center"/>
            <w:hideMark/>
          </w:tcPr>
          <w:p w14:paraId="7D0A41E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0D8FDC8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630B8F7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4D8AB39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10 218,1</w:t>
            </w:r>
          </w:p>
        </w:tc>
        <w:tc>
          <w:tcPr>
            <w:tcW w:w="355" w:type="pct"/>
            <w:tcBorders>
              <w:top w:val="nil"/>
              <w:left w:val="nil"/>
              <w:bottom w:val="single" w:sz="4" w:space="0" w:color="auto"/>
              <w:right w:val="single" w:sz="4" w:space="0" w:color="auto"/>
            </w:tcBorders>
            <w:vAlign w:val="center"/>
            <w:hideMark/>
          </w:tcPr>
          <w:p w14:paraId="5D17D9D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42 544,7</w:t>
            </w:r>
          </w:p>
        </w:tc>
        <w:tc>
          <w:tcPr>
            <w:tcW w:w="355" w:type="pct"/>
            <w:tcBorders>
              <w:top w:val="nil"/>
              <w:left w:val="nil"/>
              <w:bottom w:val="single" w:sz="4" w:space="0" w:color="auto"/>
              <w:right w:val="single" w:sz="4" w:space="0" w:color="auto"/>
            </w:tcBorders>
            <w:vAlign w:val="center"/>
            <w:hideMark/>
          </w:tcPr>
          <w:p w14:paraId="770D7D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47 697,6</w:t>
            </w:r>
          </w:p>
        </w:tc>
        <w:tc>
          <w:tcPr>
            <w:tcW w:w="355" w:type="pct"/>
            <w:tcBorders>
              <w:top w:val="nil"/>
              <w:left w:val="nil"/>
              <w:bottom w:val="single" w:sz="4" w:space="0" w:color="auto"/>
              <w:right w:val="single" w:sz="4" w:space="0" w:color="auto"/>
            </w:tcBorders>
            <w:vAlign w:val="center"/>
            <w:hideMark/>
          </w:tcPr>
          <w:p w14:paraId="5B8240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34 590,0</w:t>
            </w:r>
          </w:p>
        </w:tc>
        <w:tc>
          <w:tcPr>
            <w:tcW w:w="355" w:type="pct"/>
            <w:tcBorders>
              <w:top w:val="nil"/>
              <w:left w:val="nil"/>
              <w:bottom w:val="single" w:sz="4" w:space="0" w:color="auto"/>
              <w:right w:val="single" w:sz="4" w:space="0" w:color="auto"/>
            </w:tcBorders>
            <w:vAlign w:val="center"/>
            <w:hideMark/>
          </w:tcPr>
          <w:p w14:paraId="2EF30D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D6B34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C3BA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3CD48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166F417"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68500D36"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6217CFB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4687BB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6040576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1F65AC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13 418,3</w:t>
            </w:r>
          </w:p>
        </w:tc>
        <w:tc>
          <w:tcPr>
            <w:tcW w:w="355" w:type="pct"/>
            <w:tcBorders>
              <w:top w:val="nil"/>
              <w:left w:val="nil"/>
              <w:bottom w:val="single" w:sz="4" w:space="0" w:color="auto"/>
              <w:right w:val="single" w:sz="4" w:space="0" w:color="auto"/>
            </w:tcBorders>
            <w:vAlign w:val="center"/>
            <w:hideMark/>
          </w:tcPr>
          <w:p w14:paraId="1A9DA9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55 963,0</w:t>
            </w:r>
          </w:p>
        </w:tc>
        <w:tc>
          <w:tcPr>
            <w:tcW w:w="355" w:type="pct"/>
            <w:tcBorders>
              <w:top w:val="nil"/>
              <w:left w:val="nil"/>
              <w:bottom w:val="single" w:sz="4" w:space="0" w:color="auto"/>
              <w:right w:val="single" w:sz="4" w:space="0" w:color="auto"/>
            </w:tcBorders>
            <w:vAlign w:val="center"/>
            <w:hideMark/>
          </w:tcPr>
          <w:p w14:paraId="2D8093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103 660,6</w:t>
            </w:r>
          </w:p>
        </w:tc>
        <w:tc>
          <w:tcPr>
            <w:tcW w:w="355" w:type="pct"/>
            <w:tcBorders>
              <w:top w:val="nil"/>
              <w:left w:val="nil"/>
              <w:bottom w:val="single" w:sz="4" w:space="0" w:color="auto"/>
              <w:right w:val="single" w:sz="4" w:space="0" w:color="auto"/>
            </w:tcBorders>
            <w:vAlign w:val="center"/>
            <w:hideMark/>
          </w:tcPr>
          <w:p w14:paraId="38B3CA7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6469FA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103 660,6</w:t>
            </w:r>
          </w:p>
        </w:tc>
        <w:tc>
          <w:tcPr>
            <w:tcW w:w="355" w:type="pct"/>
            <w:tcBorders>
              <w:top w:val="nil"/>
              <w:left w:val="nil"/>
              <w:bottom w:val="single" w:sz="4" w:space="0" w:color="auto"/>
              <w:right w:val="single" w:sz="4" w:space="0" w:color="auto"/>
            </w:tcBorders>
            <w:vAlign w:val="center"/>
            <w:hideMark/>
          </w:tcPr>
          <w:p w14:paraId="50C6D1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766100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24D0F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E0CF3A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5AF0F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68018022"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1C9D7E2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60FE7EC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1E5290D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10 218,1</w:t>
            </w:r>
          </w:p>
        </w:tc>
        <w:tc>
          <w:tcPr>
            <w:tcW w:w="355" w:type="pct"/>
            <w:tcBorders>
              <w:top w:val="nil"/>
              <w:left w:val="nil"/>
              <w:bottom w:val="single" w:sz="4" w:space="0" w:color="auto"/>
              <w:right w:val="single" w:sz="4" w:space="0" w:color="auto"/>
            </w:tcBorders>
            <w:vAlign w:val="center"/>
            <w:hideMark/>
          </w:tcPr>
          <w:p w14:paraId="608BDF0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42 544,7</w:t>
            </w:r>
          </w:p>
        </w:tc>
        <w:tc>
          <w:tcPr>
            <w:tcW w:w="355" w:type="pct"/>
            <w:tcBorders>
              <w:top w:val="nil"/>
              <w:left w:val="nil"/>
              <w:bottom w:val="single" w:sz="4" w:space="0" w:color="auto"/>
              <w:right w:val="single" w:sz="4" w:space="0" w:color="auto"/>
            </w:tcBorders>
            <w:vAlign w:val="center"/>
            <w:hideMark/>
          </w:tcPr>
          <w:p w14:paraId="70F6DAB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47 697,6</w:t>
            </w:r>
          </w:p>
        </w:tc>
        <w:tc>
          <w:tcPr>
            <w:tcW w:w="355" w:type="pct"/>
            <w:tcBorders>
              <w:top w:val="nil"/>
              <w:left w:val="nil"/>
              <w:bottom w:val="single" w:sz="4" w:space="0" w:color="auto"/>
              <w:right w:val="single" w:sz="4" w:space="0" w:color="auto"/>
            </w:tcBorders>
            <w:vAlign w:val="center"/>
            <w:hideMark/>
          </w:tcPr>
          <w:p w14:paraId="4932796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34 590,0</w:t>
            </w:r>
          </w:p>
        </w:tc>
        <w:tc>
          <w:tcPr>
            <w:tcW w:w="355" w:type="pct"/>
            <w:tcBorders>
              <w:top w:val="nil"/>
              <w:left w:val="nil"/>
              <w:bottom w:val="single" w:sz="4" w:space="0" w:color="auto"/>
              <w:right w:val="single" w:sz="4" w:space="0" w:color="auto"/>
            </w:tcBorders>
            <w:vAlign w:val="center"/>
            <w:hideMark/>
          </w:tcPr>
          <w:p w14:paraId="306817E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4697DD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0E60A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89F9B1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541C0DB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1EC40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5F606DC2"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115F8DF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19D4EE3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18C4103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10 218,1</w:t>
            </w:r>
          </w:p>
        </w:tc>
        <w:tc>
          <w:tcPr>
            <w:tcW w:w="355" w:type="pct"/>
            <w:tcBorders>
              <w:top w:val="nil"/>
              <w:left w:val="nil"/>
              <w:bottom w:val="single" w:sz="4" w:space="0" w:color="auto"/>
              <w:right w:val="single" w:sz="4" w:space="0" w:color="auto"/>
            </w:tcBorders>
            <w:vAlign w:val="center"/>
            <w:hideMark/>
          </w:tcPr>
          <w:p w14:paraId="34AE21E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42 544,7</w:t>
            </w:r>
          </w:p>
        </w:tc>
        <w:tc>
          <w:tcPr>
            <w:tcW w:w="355" w:type="pct"/>
            <w:tcBorders>
              <w:top w:val="nil"/>
              <w:left w:val="nil"/>
              <w:bottom w:val="single" w:sz="4" w:space="0" w:color="auto"/>
              <w:right w:val="single" w:sz="4" w:space="0" w:color="auto"/>
            </w:tcBorders>
            <w:vAlign w:val="center"/>
            <w:hideMark/>
          </w:tcPr>
          <w:p w14:paraId="1758AA8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47 697,6</w:t>
            </w:r>
          </w:p>
        </w:tc>
        <w:tc>
          <w:tcPr>
            <w:tcW w:w="355" w:type="pct"/>
            <w:tcBorders>
              <w:top w:val="nil"/>
              <w:left w:val="nil"/>
              <w:bottom w:val="single" w:sz="4" w:space="0" w:color="auto"/>
              <w:right w:val="single" w:sz="4" w:space="0" w:color="auto"/>
            </w:tcBorders>
            <w:vAlign w:val="center"/>
            <w:hideMark/>
          </w:tcPr>
          <w:p w14:paraId="3F92318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34 590,0</w:t>
            </w:r>
          </w:p>
        </w:tc>
        <w:tc>
          <w:tcPr>
            <w:tcW w:w="355" w:type="pct"/>
            <w:tcBorders>
              <w:top w:val="nil"/>
              <w:left w:val="nil"/>
              <w:bottom w:val="single" w:sz="4" w:space="0" w:color="auto"/>
              <w:right w:val="single" w:sz="4" w:space="0" w:color="auto"/>
            </w:tcBorders>
            <w:vAlign w:val="center"/>
            <w:hideMark/>
          </w:tcPr>
          <w:p w14:paraId="66826B3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45739A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14A8E8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449F3D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B8F839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3470F8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682AA28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5" w:type="pct"/>
            <w:tcBorders>
              <w:top w:val="nil"/>
              <w:left w:val="nil"/>
              <w:bottom w:val="single" w:sz="4" w:space="0" w:color="auto"/>
              <w:right w:val="single" w:sz="4" w:space="0" w:color="auto"/>
            </w:tcBorders>
            <w:vAlign w:val="center"/>
            <w:hideMark/>
          </w:tcPr>
          <w:p w14:paraId="46A9E6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01F3F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8FA76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B9AFF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5398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60DBE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4EBB8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7D0D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8635C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66C9EC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C26259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BB90E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057C967F"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5" w:type="pct"/>
            <w:tcBorders>
              <w:top w:val="nil"/>
              <w:left w:val="nil"/>
              <w:bottom w:val="single" w:sz="4" w:space="0" w:color="auto"/>
              <w:right w:val="single" w:sz="4" w:space="0" w:color="auto"/>
            </w:tcBorders>
            <w:vAlign w:val="center"/>
            <w:hideMark/>
          </w:tcPr>
          <w:p w14:paraId="17A648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6124F4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61D31D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10 218,1</w:t>
            </w:r>
          </w:p>
        </w:tc>
        <w:tc>
          <w:tcPr>
            <w:tcW w:w="355" w:type="pct"/>
            <w:tcBorders>
              <w:top w:val="nil"/>
              <w:left w:val="nil"/>
              <w:bottom w:val="single" w:sz="4" w:space="0" w:color="auto"/>
              <w:right w:val="single" w:sz="4" w:space="0" w:color="auto"/>
            </w:tcBorders>
            <w:vAlign w:val="center"/>
            <w:hideMark/>
          </w:tcPr>
          <w:p w14:paraId="7B122A9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42 544,7</w:t>
            </w:r>
          </w:p>
        </w:tc>
        <w:tc>
          <w:tcPr>
            <w:tcW w:w="355" w:type="pct"/>
            <w:tcBorders>
              <w:top w:val="nil"/>
              <w:left w:val="nil"/>
              <w:bottom w:val="single" w:sz="4" w:space="0" w:color="auto"/>
              <w:right w:val="single" w:sz="4" w:space="0" w:color="auto"/>
            </w:tcBorders>
            <w:vAlign w:val="center"/>
            <w:hideMark/>
          </w:tcPr>
          <w:p w14:paraId="02F909B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47 697,6</w:t>
            </w:r>
          </w:p>
        </w:tc>
        <w:tc>
          <w:tcPr>
            <w:tcW w:w="355" w:type="pct"/>
            <w:tcBorders>
              <w:top w:val="nil"/>
              <w:left w:val="nil"/>
              <w:bottom w:val="single" w:sz="4" w:space="0" w:color="auto"/>
              <w:right w:val="single" w:sz="4" w:space="0" w:color="auto"/>
            </w:tcBorders>
            <w:vAlign w:val="center"/>
            <w:hideMark/>
          </w:tcPr>
          <w:p w14:paraId="26F6C5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34 590,0</w:t>
            </w:r>
          </w:p>
        </w:tc>
        <w:tc>
          <w:tcPr>
            <w:tcW w:w="355" w:type="pct"/>
            <w:tcBorders>
              <w:top w:val="nil"/>
              <w:left w:val="nil"/>
              <w:bottom w:val="single" w:sz="4" w:space="0" w:color="auto"/>
              <w:right w:val="single" w:sz="4" w:space="0" w:color="auto"/>
            </w:tcBorders>
            <w:vAlign w:val="center"/>
            <w:hideMark/>
          </w:tcPr>
          <w:p w14:paraId="6402361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3E28C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53199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AE7DD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10B0A4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E7C016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464E51BD"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45A295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4F3C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BEA62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F9A05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8989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7236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9A03DA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36957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5C24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8F2434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25CEDF1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F9519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060CDF64"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5" w:type="pct"/>
            <w:tcBorders>
              <w:top w:val="nil"/>
              <w:left w:val="nil"/>
              <w:bottom w:val="single" w:sz="4" w:space="0" w:color="auto"/>
              <w:right w:val="single" w:sz="4" w:space="0" w:color="auto"/>
            </w:tcBorders>
            <w:vAlign w:val="center"/>
            <w:hideMark/>
          </w:tcPr>
          <w:p w14:paraId="36E2BF1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3C9C54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EA2DCA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8F90AE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523236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011A25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8EF7D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AC6F16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29129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BBB91A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5B4FA0CF" w14:textId="77777777" w:rsidTr="00E476E2">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0C50B2F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"Реконструкция источников тепловой энергии, в том числе источников комбинированной выработки"</w:t>
            </w:r>
          </w:p>
        </w:tc>
        <w:tc>
          <w:tcPr>
            <w:tcW w:w="355" w:type="pct"/>
            <w:tcBorders>
              <w:top w:val="nil"/>
              <w:left w:val="nil"/>
              <w:bottom w:val="single" w:sz="4" w:space="0" w:color="auto"/>
              <w:right w:val="single" w:sz="4" w:space="0" w:color="auto"/>
            </w:tcBorders>
            <w:vAlign w:val="bottom"/>
            <w:hideMark/>
          </w:tcPr>
          <w:p w14:paraId="0EEEB07C"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c>
          <w:tcPr>
            <w:tcW w:w="355" w:type="pct"/>
            <w:tcBorders>
              <w:top w:val="nil"/>
              <w:left w:val="nil"/>
              <w:bottom w:val="single" w:sz="4" w:space="0" w:color="auto"/>
              <w:right w:val="single" w:sz="4" w:space="0" w:color="auto"/>
            </w:tcBorders>
            <w:vAlign w:val="bottom"/>
            <w:hideMark/>
          </w:tcPr>
          <w:p w14:paraId="75F53719"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r>
      <w:tr w:rsidR="00135F4A" w:rsidRPr="00135F4A" w14:paraId="13B2EADA"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18D900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002.01.02.000</w:t>
            </w:r>
          </w:p>
        </w:tc>
        <w:tc>
          <w:tcPr>
            <w:tcW w:w="1037" w:type="pct"/>
            <w:tcBorders>
              <w:top w:val="nil"/>
              <w:left w:val="nil"/>
              <w:bottom w:val="single" w:sz="4" w:space="0" w:color="auto"/>
              <w:right w:val="single" w:sz="4" w:space="0" w:color="auto"/>
            </w:tcBorders>
            <w:vAlign w:val="center"/>
            <w:hideMark/>
          </w:tcPr>
          <w:p w14:paraId="57EAF23C"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6B5BCB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3BAD0A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786701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10 218,1</w:t>
            </w:r>
          </w:p>
        </w:tc>
        <w:tc>
          <w:tcPr>
            <w:tcW w:w="355" w:type="pct"/>
            <w:tcBorders>
              <w:top w:val="nil"/>
              <w:left w:val="nil"/>
              <w:bottom w:val="single" w:sz="4" w:space="0" w:color="auto"/>
              <w:right w:val="single" w:sz="4" w:space="0" w:color="auto"/>
            </w:tcBorders>
            <w:vAlign w:val="center"/>
            <w:hideMark/>
          </w:tcPr>
          <w:p w14:paraId="22BB97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42 544,7</w:t>
            </w:r>
          </w:p>
        </w:tc>
        <w:tc>
          <w:tcPr>
            <w:tcW w:w="355" w:type="pct"/>
            <w:tcBorders>
              <w:top w:val="nil"/>
              <w:left w:val="nil"/>
              <w:bottom w:val="single" w:sz="4" w:space="0" w:color="auto"/>
              <w:right w:val="single" w:sz="4" w:space="0" w:color="auto"/>
            </w:tcBorders>
            <w:vAlign w:val="center"/>
            <w:hideMark/>
          </w:tcPr>
          <w:p w14:paraId="11BA12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47 697,6</w:t>
            </w:r>
          </w:p>
        </w:tc>
        <w:tc>
          <w:tcPr>
            <w:tcW w:w="355" w:type="pct"/>
            <w:tcBorders>
              <w:top w:val="nil"/>
              <w:left w:val="nil"/>
              <w:bottom w:val="single" w:sz="4" w:space="0" w:color="auto"/>
              <w:right w:val="single" w:sz="4" w:space="0" w:color="auto"/>
            </w:tcBorders>
            <w:vAlign w:val="center"/>
            <w:hideMark/>
          </w:tcPr>
          <w:p w14:paraId="2A71BDB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34 590,0</w:t>
            </w:r>
          </w:p>
        </w:tc>
        <w:tc>
          <w:tcPr>
            <w:tcW w:w="355" w:type="pct"/>
            <w:tcBorders>
              <w:top w:val="nil"/>
              <w:left w:val="nil"/>
              <w:bottom w:val="single" w:sz="4" w:space="0" w:color="auto"/>
              <w:right w:val="single" w:sz="4" w:space="0" w:color="auto"/>
            </w:tcBorders>
            <w:vAlign w:val="center"/>
            <w:hideMark/>
          </w:tcPr>
          <w:p w14:paraId="6888CA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2C4349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C21A2C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16E68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1C4A1A5"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51E8688A"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5BFF4A93"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6BDCDE7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34E64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4168C4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13 418,3</w:t>
            </w:r>
          </w:p>
        </w:tc>
        <w:tc>
          <w:tcPr>
            <w:tcW w:w="355" w:type="pct"/>
            <w:tcBorders>
              <w:top w:val="nil"/>
              <w:left w:val="nil"/>
              <w:bottom w:val="single" w:sz="4" w:space="0" w:color="auto"/>
              <w:right w:val="single" w:sz="4" w:space="0" w:color="auto"/>
            </w:tcBorders>
            <w:vAlign w:val="center"/>
            <w:hideMark/>
          </w:tcPr>
          <w:p w14:paraId="6B5815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55 963,0</w:t>
            </w:r>
          </w:p>
        </w:tc>
        <w:tc>
          <w:tcPr>
            <w:tcW w:w="355" w:type="pct"/>
            <w:tcBorders>
              <w:top w:val="nil"/>
              <w:left w:val="nil"/>
              <w:bottom w:val="single" w:sz="4" w:space="0" w:color="auto"/>
              <w:right w:val="single" w:sz="4" w:space="0" w:color="auto"/>
            </w:tcBorders>
            <w:vAlign w:val="center"/>
            <w:hideMark/>
          </w:tcPr>
          <w:p w14:paraId="2D3573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103 660,6</w:t>
            </w:r>
          </w:p>
        </w:tc>
        <w:tc>
          <w:tcPr>
            <w:tcW w:w="355" w:type="pct"/>
            <w:tcBorders>
              <w:top w:val="nil"/>
              <w:left w:val="nil"/>
              <w:bottom w:val="single" w:sz="4" w:space="0" w:color="auto"/>
              <w:right w:val="single" w:sz="4" w:space="0" w:color="auto"/>
            </w:tcBorders>
            <w:vAlign w:val="center"/>
            <w:hideMark/>
          </w:tcPr>
          <w:p w14:paraId="768F6C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774AA8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103 660,6</w:t>
            </w:r>
          </w:p>
        </w:tc>
        <w:tc>
          <w:tcPr>
            <w:tcW w:w="355" w:type="pct"/>
            <w:tcBorders>
              <w:top w:val="nil"/>
              <w:left w:val="nil"/>
              <w:bottom w:val="single" w:sz="4" w:space="0" w:color="auto"/>
              <w:right w:val="single" w:sz="4" w:space="0" w:color="auto"/>
            </w:tcBorders>
            <w:vAlign w:val="center"/>
            <w:hideMark/>
          </w:tcPr>
          <w:p w14:paraId="063333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138 250,6</w:t>
            </w:r>
          </w:p>
        </w:tc>
        <w:tc>
          <w:tcPr>
            <w:tcW w:w="355" w:type="pct"/>
            <w:tcBorders>
              <w:top w:val="nil"/>
              <w:left w:val="nil"/>
              <w:bottom w:val="single" w:sz="4" w:space="0" w:color="auto"/>
              <w:right w:val="single" w:sz="4" w:space="0" w:color="auto"/>
            </w:tcBorders>
            <w:vAlign w:val="center"/>
            <w:hideMark/>
          </w:tcPr>
          <w:p w14:paraId="754C87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3EBA2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3B991B6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F7A1E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002.01.02.001</w:t>
            </w:r>
          </w:p>
        </w:tc>
        <w:tc>
          <w:tcPr>
            <w:tcW w:w="1037" w:type="pct"/>
            <w:tcBorders>
              <w:top w:val="nil"/>
              <w:left w:val="nil"/>
              <w:bottom w:val="single" w:sz="4" w:space="0" w:color="auto"/>
              <w:right w:val="single" w:sz="4" w:space="0" w:color="auto"/>
            </w:tcBorders>
            <w:vAlign w:val="center"/>
            <w:hideMark/>
          </w:tcPr>
          <w:p w14:paraId="0AFC222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Поставка и замена участков трубопровода протяженностью 255,8 м в помещении котельной</w:t>
            </w:r>
          </w:p>
        </w:tc>
        <w:tc>
          <w:tcPr>
            <w:tcW w:w="355" w:type="pct"/>
            <w:tcBorders>
              <w:top w:val="nil"/>
              <w:left w:val="nil"/>
              <w:bottom w:val="single" w:sz="4" w:space="0" w:color="auto"/>
              <w:right w:val="single" w:sz="4" w:space="0" w:color="auto"/>
            </w:tcBorders>
            <w:vAlign w:val="center"/>
            <w:hideMark/>
          </w:tcPr>
          <w:p w14:paraId="05B6BB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10 218,3</w:t>
            </w:r>
          </w:p>
        </w:tc>
        <w:tc>
          <w:tcPr>
            <w:tcW w:w="355" w:type="pct"/>
            <w:tcBorders>
              <w:top w:val="nil"/>
              <w:left w:val="nil"/>
              <w:bottom w:val="single" w:sz="4" w:space="0" w:color="auto"/>
              <w:right w:val="single" w:sz="4" w:space="0" w:color="auto"/>
            </w:tcBorders>
            <w:vAlign w:val="center"/>
            <w:hideMark/>
          </w:tcPr>
          <w:p w14:paraId="4E45454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3 200,2</w:t>
            </w:r>
          </w:p>
        </w:tc>
        <w:tc>
          <w:tcPr>
            <w:tcW w:w="355" w:type="pct"/>
            <w:tcBorders>
              <w:top w:val="nil"/>
              <w:left w:val="nil"/>
              <w:bottom w:val="single" w:sz="4" w:space="0" w:color="auto"/>
              <w:right w:val="single" w:sz="4" w:space="0" w:color="auto"/>
            </w:tcBorders>
            <w:vAlign w:val="center"/>
            <w:hideMark/>
          </w:tcPr>
          <w:p w14:paraId="528035D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7 018,1</w:t>
            </w:r>
          </w:p>
        </w:tc>
        <w:tc>
          <w:tcPr>
            <w:tcW w:w="355" w:type="pct"/>
            <w:tcBorders>
              <w:top w:val="nil"/>
              <w:left w:val="nil"/>
              <w:bottom w:val="single" w:sz="4" w:space="0" w:color="auto"/>
              <w:right w:val="single" w:sz="4" w:space="0" w:color="auto"/>
            </w:tcBorders>
            <w:vAlign w:val="center"/>
            <w:hideMark/>
          </w:tcPr>
          <w:p w14:paraId="1B9F8DD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312600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FAD9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C70AE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9E550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4105E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328BE33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85DA94C"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BBC6D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002.01.02.002</w:t>
            </w:r>
          </w:p>
        </w:tc>
        <w:tc>
          <w:tcPr>
            <w:tcW w:w="1037" w:type="pct"/>
            <w:tcBorders>
              <w:top w:val="nil"/>
              <w:left w:val="nil"/>
              <w:bottom w:val="single" w:sz="4" w:space="0" w:color="auto"/>
              <w:right w:val="single" w:sz="4" w:space="0" w:color="auto"/>
            </w:tcBorders>
            <w:vAlign w:val="center"/>
            <w:hideMark/>
          </w:tcPr>
          <w:p w14:paraId="06BBB4A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Ремонт котла КВГМ-30/150</w:t>
            </w:r>
          </w:p>
        </w:tc>
        <w:tc>
          <w:tcPr>
            <w:tcW w:w="355" w:type="pct"/>
            <w:tcBorders>
              <w:top w:val="nil"/>
              <w:left w:val="nil"/>
              <w:bottom w:val="single" w:sz="4" w:space="0" w:color="auto"/>
              <w:right w:val="single" w:sz="4" w:space="0" w:color="auto"/>
            </w:tcBorders>
            <w:vAlign w:val="center"/>
            <w:hideMark/>
          </w:tcPr>
          <w:p w14:paraId="6A0DD22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35 570,9</w:t>
            </w:r>
          </w:p>
        </w:tc>
        <w:tc>
          <w:tcPr>
            <w:tcW w:w="355" w:type="pct"/>
            <w:tcBorders>
              <w:top w:val="nil"/>
              <w:left w:val="nil"/>
              <w:bottom w:val="single" w:sz="4" w:space="0" w:color="auto"/>
              <w:right w:val="single" w:sz="4" w:space="0" w:color="auto"/>
            </w:tcBorders>
            <w:vAlign w:val="center"/>
            <w:hideMark/>
          </w:tcPr>
          <w:p w14:paraId="2F4486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2DF1B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3 200,0</w:t>
            </w:r>
          </w:p>
        </w:tc>
        <w:tc>
          <w:tcPr>
            <w:tcW w:w="355" w:type="pct"/>
            <w:tcBorders>
              <w:top w:val="nil"/>
              <w:left w:val="nil"/>
              <w:bottom w:val="single" w:sz="4" w:space="0" w:color="auto"/>
              <w:right w:val="single" w:sz="4" w:space="0" w:color="auto"/>
            </w:tcBorders>
            <w:vAlign w:val="center"/>
            <w:hideMark/>
          </w:tcPr>
          <w:p w14:paraId="743A0C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12 396,0</w:t>
            </w:r>
          </w:p>
        </w:tc>
        <w:tc>
          <w:tcPr>
            <w:tcW w:w="355" w:type="pct"/>
            <w:tcBorders>
              <w:top w:val="nil"/>
              <w:left w:val="nil"/>
              <w:bottom w:val="single" w:sz="4" w:space="0" w:color="auto"/>
              <w:right w:val="single" w:sz="4" w:space="0" w:color="auto"/>
            </w:tcBorders>
            <w:vAlign w:val="center"/>
            <w:hideMark/>
          </w:tcPr>
          <w:p w14:paraId="7206BD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10 426,0</w:t>
            </w:r>
          </w:p>
        </w:tc>
        <w:tc>
          <w:tcPr>
            <w:tcW w:w="355" w:type="pct"/>
            <w:tcBorders>
              <w:top w:val="nil"/>
              <w:left w:val="nil"/>
              <w:bottom w:val="single" w:sz="4" w:space="0" w:color="auto"/>
              <w:right w:val="single" w:sz="4" w:space="0" w:color="auto"/>
            </w:tcBorders>
            <w:vAlign w:val="center"/>
            <w:hideMark/>
          </w:tcPr>
          <w:p w14:paraId="07AFC5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9 548,9</w:t>
            </w:r>
          </w:p>
        </w:tc>
        <w:tc>
          <w:tcPr>
            <w:tcW w:w="355" w:type="pct"/>
            <w:tcBorders>
              <w:top w:val="nil"/>
              <w:left w:val="nil"/>
              <w:bottom w:val="single" w:sz="4" w:space="0" w:color="auto"/>
              <w:right w:val="single" w:sz="4" w:space="0" w:color="auto"/>
            </w:tcBorders>
            <w:vAlign w:val="center"/>
            <w:hideMark/>
          </w:tcPr>
          <w:p w14:paraId="7D49A0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B10B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1623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2026-2028</w:t>
            </w:r>
          </w:p>
        </w:tc>
        <w:tc>
          <w:tcPr>
            <w:tcW w:w="355" w:type="pct"/>
            <w:tcBorders>
              <w:top w:val="nil"/>
              <w:left w:val="nil"/>
              <w:bottom w:val="single" w:sz="4" w:space="0" w:color="auto"/>
              <w:right w:val="single" w:sz="4" w:space="0" w:color="auto"/>
            </w:tcBorders>
            <w:vAlign w:val="center"/>
            <w:hideMark/>
          </w:tcPr>
          <w:p w14:paraId="0F6387C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1CEA45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C34C30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002.01.02.003</w:t>
            </w:r>
          </w:p>
        </w:tc>
        <w:tc>
          <w:tcPr>
            <w:tcW w:w="1037" w:type="pct"/>
            <w:tcBorders>
              <w:top w:val="nil"/>
              <w:left w:val="nil"/>
              <w:bottom w:val="single" w:sz="4" w:space="0" w:color="auto"/>
              <w:right w:val="single" w:sz="4" w:space="0" w:color="auto"/>
            </w:tcBorders>
            <w:vAlign w:val="center"/>
            <w:hideMark/>
          </w:tcPr>
          <w:p w14:paraId="4F2B4F5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Ремонт котла ДКВР-20/13</w:t>
            </w:r>
          </w:p>
        </w:tc>
        <w:tc>
          <w:tcPr>
            <w:tcW w:w="355" w:type="pct"/>
            <w:tcBorders>
              <w:top w:val="nil"/>
              <w:left w:val="nil"/>
              <w:bottom w:val="single" w:sz="4" w:space="0" w:color="auto"/>
              <w:right w:val="single" w:sz="4" w:space="0" w:color="auto"/>
            </w:tcBorders>
            <w:vAlign w:val="center"/>
            <w:hideMark/>
          </w:tcPr>
          <w:p w14:paraId="4B8FAE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45 900,0</w:t>
            </w:r>
          </w:p>
        </w:tc>
        <w:tc>
          <w:tcPr>
            <w:tcW w:w="355" w:type="pct"/>
            <w:tcBorders>
              <w:top w:val="nil"/>
              <w:left w:val="nil"/>
              <w:bottom w:val="single" w:sz="4" w:space="0" w:color="auto"/>
              <w:right w:val="single" w:sz="4" w:space="0" w:color="auto"/>
            </w:tcBorders>
            <w:vAlign w:val="center"/>
            <w:hideMark/>
          </w:tcPr>
          <w:p w14:paraId="62205BD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E6FC9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1922C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17 002,5</w:t>
            </w:r>
          </w:p>
        </w:tc>
        <w:tc>
          <w:tcPr>
            <w:tcW w:w="355" w:type="pct"/>
            <w:tcBorders>
              <w:top w:val="nil"/>
              <w:left w:val="nil"/>
              <w:bottom w:val="single" w:sz="4" w:space="0" w:color="auto"/>
              <w:right w:val="single" w:sz="4" w:space="0" w:color="auto"/>
            </w:tcBorders>
            <w:vAlign w:val="center"/>
            <w:hideMark/>
          </w:tcPr>
          <w:p w14:paraId="0FC25E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17 002,5</w:t>
            </w:r>
          </w:p>
        </w:tc>
        <w:tc>
          <w:tcPr>
            <w:tcW w:w="355" w:type="pct"/>
            <w:tcBorders>
              <w:top w:val="nil"/>
              <w:left w:val="nil"/>
              <w:bottom w:val="single" w:sz="4" w:space="0" w:color="auto"/>
              <w:right w:val="single" w:sz="4" w:space="0" w:color="auto"/>
            </w:tcBorders>
            <w:vAlign w:val="center"/>
            <w:hideMark/>
          </w:tcPr>
          <w:p w14:paraId="2EAF53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11 895,0</w:t>
            </w:r>
          </w:p>
        </w:tc>
        <w:tc>
          <w:tcPr>
            <w:tcW w:w="355" w:type="pct"/>
            <w:tcBorders>
              <w:top w:val="nil"/>
              <w:left w:val="nil"/>
              <w:bottom w:val="single" w:sz="4" w:space="0" w:color="auto"/>
              <w:right w:val="single" w:sz="4" w:space="0" w:color="auto"/>
            </w:tcBorders>
            <w:vAlign w:val="center"/>
            <w:hideMark/>
          </w:tcPr>
          <w:p w14:paraId="17308A6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C3A01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458C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2027-2029</w:t>
            </w:r>
          </w:p>
        </w:tc>
        <w:tc>
          <w:tcPr>
            <w:tcW w:w="355" w:type="pct"/>
            <w:tcBorders>
              <w:top w:val="nil"/>
              <w:left w:val="nil"/>
              <w:bottom w:val="single" w:sz="4" w:space="0" w:color="auto"/>
              <w:right w:val="single" w:sz="4" w:space="0" w:color="auto"/>
            </w:tcBorders>
            <w:vAlign w:val="center"/>
            <w:hideMark/>
          </w:tcPr>
          <w:p w14:paraId="3F19F4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B58E67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F847C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002.01.02.004</w:t>
            </w:r>
          </w:p>
        </w:tc>
        <w:tc>
          <w:tcPr>
            <w:tcW w:w="1037" w:type="pct"/>
            <w:tcBorders>
              <w:top w:val="nil"/>
              <w:left w:val="nil"/>
              <w:bottom w:val="single" w:sz="4" w:space="0" w:color="auto"/>
              <w:right w:val="single" w:sz="4" w:space="0" w:color="auto"/>
            </w:tcBorders>
            <w:vAlign w:val="center"/>
            <w:hideMark/>
          </w:tcPr>
          <w:p w14:paraId="28A31FC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Капитальный ремонт котла КВГМ-100/150 (замена труб поверхностей нагрева топочной камеры котла)</w:t>
            </w:r>
          </w:p>
        </w:tc>
        <w:tc>
          <w:tcPr>
            <w:tcW w:w="355" w:type="pct"/>
            <w:tcBorders>
              <w:top w:val="nil"/>
              <w:left w:val="nil"/>
              <w:bottom w:val="single" w:sz="4" w:space="0" w:color="auto"/>
              <w:right w:val="single" w:sz="4" w:space="0" w:color="auto"/>
            </w:tcBorders>
            <w:vAlign w:val="center"/>
            <w:hideMark/>
          </w:tcPr>
          <w:p w14:paraId="1506C6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15 028,6</w:t>
            </w:r>
          </w:p>
        </w:tc>
        <w:tc>
          <w:tcPr>
            <w:tcW w:w="355" w:type="pct"/>
            <w:tcBorders>
              <w:top w:val="nil"/>
              <w:left w:val="nil"/>
              <w:bottom w:val="single" w:sz="4" w:space="0" w:color="auto"/>
              <w:right w:val="single" w:sz="4" w:space="0" w:color="auto"/>
            </w:tcBorders>
            <w:vAlign w:val="center"/>
            <w:hideMark/>
          </w:tcPr>
          <w:p w14:paraId="400082D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A90B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2F49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5 009,5</w:t>
            </w:r>
          </w:p>
        </w:tc>
        <w:tc>
          <w:tcPr>
            <w:tcW w:w="355" w:type="pct"/>
            <w:tcBorders>
              <w:top w:val="nil"/>
              <w:left w:val="nil"/>
              <w:bottom w:val="single" w:sz="4" w:space="0" w:color="auto"/>
              <w:right w:val="single" w:sz="4" w:space="0" w:color="auto"/>
            </w:tcBorders>
            <w:vAlign w:val="center"/>
            <w:hideMark/>
          </w:tcPr>
          <w:p w14:paraId="3F2DEC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5 009,5</w:t>
            </w:r>
          </w:p>
        </w:tc>
        <w:tc>
          <w:tcPr>
            <w:tcW w:w="355" w:type="pct"/>
            <w:tcBorders>
              <w:top w:val="nil"/>
              <w:left w:val="nil"/>
              <w:bottom w:val="single" w:sz="4" w:space="0" w:color="auto"/>
              <w:right w:val="single" w:sz="4" w:space="0" w:color="auto"/>
            </w:tcBorders>
            <w:vAlign w:val="center"/>
            <w:hideMark/>
          </w:tcPr>
          <w:p w14:paraId="5FCB2E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5 009,6</w:t>
            </w:r>
          </w:p>
        </w:tc>
        <w:tc>
          <w:tcPr>
            <w:tcW w:w="355" w:type="pct"/>
            <w:tcBorders>
              <w:top w:val="nil"/>
              <w:left w:val="nil"/>
              <w:bottom w:val="single" w:sz="4" w:space="0" w:color="auto"/>
              <w:right w:val="single" w:sz="4" w:space="0" w:color="auto"/>
            </w:tcBorders>
            <w:vAlign w:val="center"/>
            <w:hideMark/>
          </w:tcPr>
          <w:p w14:paraId="10B0AF2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53C86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E091DF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2027-2029</w:t>
            </w:r>
          </w:p>
        </w:tc>
        <w:tc>
          <w:tcPr>
            <w:tcW w:w="355" w:type="pct"/>
            <w:tcBorders>
              <w:top w:val="nil"/>
              <w:left w:val="nil"/>
              <w:bottom w:val="single" w:sz="4" w:space="0" w:color="auto"/>
              <w:right w:val="single" w:sz="4" w:space="0" w:color="auto"/>
            </w:tcBorders>
            <w:vAlign w:val="center"/>
            <w:hideMark/>
          </w:tcPr>
          <w:p w14:paraId="1ECFF7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829C9B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C8E41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002.01.02.005</w:t>
            </w:r>
          </w:p>
        </w:tc>
        <w:tc>
          <w:tcPr>
            <w:tcW w:w="1037" w:type="pct"/>
            <w:tcBorders>
              <w:top w:val="nil"/>
              <w:left w:val="nil"/>
              <w:bottom w:val="single" w:sz="4" w:space="0" w:color="auto"/>
              <w:right w:val="single" w:sz="4" w:space="0" w:color="auto"/>
            </w:tcBorders>
            <w:vAlign w:val="center"/>
            <w:hideMark/>
          </w:tcPr>
          <w:p w14:paraId="488484C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355" w:type="pct"/>
            <w:tcBorders>
              <w:top w:val="nil"/>
              <w:left w:val="nil"/>
              <w:bottom w:val="single" w:sz="4" w:space="0" w:color="auto"/>
              <w:right w:val="single" w:sz="4" w:space="0" w:color="auto"/>
            </w:tcBorders>
            <w:vAlign w:val="center"/>
            <w:hideMark/>
          </w:tcPr>
          <w:p w14:paraId="1EE7AC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7 123,0</w:t>
            </w:r>
          </w:p>
        </w:tc>
        <w:tc>
          <w:tcPr>
            <w:tcW w:w="355" w:type="pct"/>
            <w:tcBorders>
              <w:top w:val="nil"/>
              <w:left w:val="nil"/>
              <w:bottom w:val="single" w:sz="4" w:space="0" w:color="auto"/>
              <w:right w:val="single" w:sz="4" w:space="0" w:color="auto"/>
            </w:tcBorders>
            <w:vAlign w:val="center"/>
            <w:hideMark/>
          </w:tcPr>
          <w:p w14:paraId="38E0DA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51D176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816B3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9F4690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7 123,0</w:t>
            </w:r>
          </w:p>
        </w:tc>
        <w:tc>
          <w:tcPr>
            <w:tcW w:w="355" w:type="pct"/>
            <w:tcBorders>
              <w:top w:val="nil"/>
              <w:left w:val="nil"/>
              <w:bottom w:val="single" w:sz="4" w:space="0" w:color="auto"/>
              <w:right w:val="single" w:sz="4" w:space="0" w:color="auto"/>
            </w:tcBorders>
            <w:vAlign w:val="center"/>
            <w:hideMark/>
          </w:tcPr>
          <w:p w14:paraId="406EA5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DEB5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E9C15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AC06B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2027-2029</w:t>
            </w:r>
          </w:p>
        </w:tc>
        <w:tc>
          <w:tcPr>
            <w:tcW w:w="355" w:type="pct"/>
            <w:tcBorders>
              <w:top w:val="nil"/>
              <w:left w:val="nil"/>
              <w:bottom w:val="single" w:sz="4" w:space="0" w:color="auto"/>
              <w:right w:val="single" w:sz="4" w:space="0" w:color="auto"/>
            </w:tcBorders>
            <w:vAlign w:val="center"/>
            <w:hideMark/>
          </w:tcPr>
          <w:p w14:paraId="3189A2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B2A5CA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62BD3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002.01.02.006</w:t>
            </w:r>
          </w:p>
        </w:tc>
        <w:tc>
          <w:tcPr>
            <w:tcW w:w="1037" w:type="pct"/>
            <w:tcBorders>
              <w:top w:val="nil"/>
              <w:left w:val="nil"/>
              <w:bottom w:val="single" w:sz="4" w:space="0" w:color="auto"/>
              <w:right w:val="single" w:sz="4" w:space="0" w:color="auto"/>
            </w:tcBorders>
            <w:vAlign w:val="center"/>
            <w:hideMark/>
          </w:tcPr>
          <w:p w14:paraId="1A5E094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Комплекс мероприятий по установке системы рециркуляции теплоносителя (трубопроводы НРВ)</w:t>
            </w:r>
          </w:p>
        </w:tc>
        <w:tc>
          <w:tcPr>
            <w:tcW w:w="355" w:type="pct"/>
            <w:tcBorders>
              <w:top w:val="nil"/>
              <w:left w:val="nil"/>
              <w:bottom w:val="single" w:sz="4" w:space="0" w:color="auto"/>
              <w:right w:val="single" w:sz="4" w:space="0" w:color="auto"/>
            </w:tcBorders>
            <w:vAlign w:val="center"/>
            <w:hideMark/>
          </w:tcPr>
          <w:p w14:paraId="2495D3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24 409,8</w:t>
            </w:r>
          </w:p>
        </w:tc>
        <w:tc>
          <w:tcPr>
            <w:tcW w:w="355" w:type="pct"/>
            <w:tcBorders>
              <w:top w:val="nil"/>
              <w:left w:val="nil"/>
              <w:bottom w:val="single" w:sz="4" w:space="0" w:color="auto"/>
              <w:right w:val="single" w:sz="4" w:space="0" w:color="auto"/>
            </w:tcBorders>
            <w:vAlign w:val="center"/>
            <w:hideMark/>
          </w:tcPr>
          <w:p w14:paraId="22CFCF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96A939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8AE008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8 136,6</w:t>
            </w:r>
          </w:p>
        </w:tc>
        <w:tc>
          <w:tcPr>
            <w:tcW w:w="355" w:type="pct"/>
            <w:tcBorders>
              <w:top w:val="nil"/>
              <w:left w:val="nil"/>
              <w:bottom w:val="single" w:sz="4" w:space="0" w:color="auto"/>
              <w:right w:val="single" w:sz="4" w:space="0" w:color="auto"/>
            </w:tcBorders>
            <w:vAlign w:val="center"/>
            <w:hideMark/>
          </w:tcPr>
          <w:p w14:paraId="3656CC4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8 136,6</w:t>
            </w:r>
          </w:p>
        </w:tc>
        <w:tc>
          <w:tcPr>
            <w:tcW w:w="355" w:type="pct"/>
            <w:tcBorders>
              <w:top w:val="nil"/>
              <w:left w:val="nil"/>
              <w:bottom w:val="single" w:sz="4" w:space="0" w:color="auto"/>
              <w:right w:val="single" w:sz="4" w:space="0" w:color="auto"/>
            </w:tcBorders>
            <w:vAlign w:val="center"/>
            <w:hideMark/>
          </w:tcPr>
          <w:p w14:paraId="3AE791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8 136,6</w:t>
            </w:r>
          </w:p>
        </w:tc>
        <w:tc>
          <w:tcPr>
            <w:tcW w:w="355" w:type="pct"/>
            <w:tcBorders>
              <w:top w:val="nil"/>
              <w:left w:val="nil"/>
              <w:bottom w:val="single" w:sz="4" w:space="0" w:color="auto"/>
              <w:right w:val="single" w:sz="4" w:space="0" w:color="auto"/>
            </w:tcBorders>
            <w:vAlign w:val="center"/>
            <w:hideMark/>
          </w:tcPr>
          <w:p w14:paraId="60B5FC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9B9F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4414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2027-2029</w:t>
            </w:r>
          </w:p>
        </w:tc>
        <w:tc>
          <w:tcPr>
            <w:tcW w:w="355" w:type="pct"/>
            <w:tcBorders>
              <w:top w:val="nil"/>
              <w:left w:val="nil"/>
              <w:bottom w:val="single" w:sz="4" w:space="0" w:color="auto"/>
              <w:right w:val="single" w:sz="4" w:space="0" w:color="auto"/>
            </w:tcBorders>
            <w:vAlign w:val="center"/>
            <w:hideMark/>
          </w:tcPr>
          <w:p w14:paraId="27D901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bl>
    <w:p w14:paraId="5B0037DA" w14:textId="6A10586B" w:rsidR="00C2097A" w:rsidRPr="00347ECE" w:rsidRDefault="00C2097A" w:rsidP="00347ECE">
      <w:pPr>
        <w:pStyle w:val="1f5"/>
        <w:spacing w:before="120"/>
        <w:rPr>
          <w:rFonts w:ascii="Times New Roman" w:hAnsi="Times New Roman"/>
          <w:color w:val="auto"/>
          <w:sz w:val="22"/>
          <w:szCs w:val="22"/>
        </w:rPr>
      </w:pPr>
    </w:p>
    <w:p w14:paraId="2CD184CA" w14:textId="77777777" w:rsidR="002C1D33" w:rsidRPr="002C1D33" w:rsidRDefault="002C1D33" w:rsidP="002C1D33">
      <w:pPr>
        <w:pStyle w:val="a6"/>
        <w:spacing w:after="0" w:line="240" w:lineRule="auto"/>
        <w:rPr>
          <w:color w:val="000000" w:themeColor="text1"/>
        </w:rPr>
      </w:pPr>
      <w:bookmarkStart w:id="25" w:name="_Toc524614936"/>
      <w:bookmarkStart w:id="26" w:name="_Toc524615152"/>
      <w:bookmarkStart w:id="27" w:name="_Toc2361314"/>
      <w:bookmarkStart w:id="28" w:name="_Toc4604378"/>
      <w:bookmarkStart w:id="29" w:name="_Toc4604652"/>
      <w:bookmarkStart w:id="30" w:name="_Toc4606520"/>
      <w:bookmarkStart w:id="31" w:name="_Toc4763100"/>
      <w:bookmarkStart w:id="32" w:name="_Toc6560628"/>
      <w:bookmarkStart w:id="33" w:name="_Toc9450282"/>
      <w:bookmarkStart w:id="34" w:name="_Toc80955174"/>
    </w:p>
    <w:p w14:paraId="79374AB7" w14:textId="77777777" w:rsidR="00135F4A" w:rsidRDefault="00135F4A" w:rsidP="002C1D33">
      <w:pPr>
        <w:pStyle w:val="1f5"/>
        <w:spacing w:before="120"/>
        <w:rPr>
          <w:rFonts w:ascii="Times New Roman" w:hAnsi="Times New Roman"/>
          <w:color w:val="auto"/>
          <w:sz w:val="22"/>
          <w:szCs w:val="22"/>
        </w:rPr>
        <w:sectPr w:rsidR="00135F4A" w:rsidSect="00135F4A">
          <w:pgSz w:w="23808" w:h="16840" w:orient="landscape" w:code="8"/>
          <w:pgMar w:top="1134" w:right="851" w:bottom="1134" w:left="1701" w:header="284" w:footer="709"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35" w:name="_Toc208304512"/>
    </w:p>
    <w:p w14:paraId="7CE01551" w14:textId="7F0BCA3C" w:rsidR="002C1D33" w:rsidRPr="00850AA0" w:rsidRDefault="002C1D33" w:rsidP="002C1D33">
      <w:pPr>
        <w:pStyle w:val="1f5"/>
        <w:spacing w:before="120"/>
        <w:rPr>
          <w:rFonts w:ascii="Times New Roman" w:hAnsi="Times New Roman"/>
          <w:color w:val="auto"/>
          <w:sz w:val="22"/>
          <w:szCs w:val="22"/>
        </w:rPr>
      </w:pPr>
      <w:bookmarkStart w:id="36" w:name="_Toc232715382"/>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7D0F5C">
        <w:rPr>
          <w:rFonts w:ascii="Times New Roman" w:hAnsi="Times New Roman"/>
          <w:noProof/>
          <w:color w:val="auto"/>
          <w:sz w:val="22"/>
          <w:szCs w:val="22"/>
        </w:rPr>
        <w:t>3</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8B210F"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sidRPr="00850AA0">
        <w:rPr>
          <w:rFonts w:ascii="Times New Roman" w:hAnsi="Times New Roman"/>
          <w:color w:val="auto"/>
          <w:sz w:val="22"/>
          <w:szCs w:val="22"/>
        </w:rPr>
        <w:t xml:space="preserve"> ООО «Инвест-Аудит», тыс. рублей без НДС</w:t>
      </w:r>
      <w:bookmarkEnd w:id="35"/>
      <w:bookmarkEnd w:id="36"/>
    </w:p>
    <w:tbl>
      <w:tblPr>
        <w:tblW w:w="5000" w:type="pct"/>
        <w:tblLook w:val="04A0" w:firstRow="1" w:lastRow="0" w:firstColumn="1" w:lastColumn="0" w:noHBand="0" w:noVBand="1"/>
      </w:tblPr>
      <w:tblGrid>
        <w:gridCol w:w="1881"/>
        <w:gridCol w:w="4393"/>
        <w:gridCol w:w="1496"/>
        <w:gridCol w:w="1496"/>
        <w:gridCol w:w="1496"/>
        <w:gridCol w:w="1496"/>
        <w:gridCol w:w="1496"/>
        <w:gridCol w:w="1496"/>
        <w:gridCol w:w="1496"/>
        <w:gridCol w:w="1504"/>
        <w:gridCol w:w="1496"/>
        <w:gridCol w:w="1500"/>
      </w:tblGrid>
      <w:tr w:rsidR="00135F4A" w:rsidRPr="00135F4A" w14:paraId="5A5032D9" w14:textId="77777777" w:rsidTr="00CE6A4E">
        <w:trPr>
          <w:trHeight w:val="20"/>
          <w:tblHeader/>
        </w:trPr>
        <w:tc>
          <w:tcPr>
            <w:tcW w:w="443" w:type="pct"/>
            <w:tcBorders>
              <w:top w:val="single" w:sz="4" w:space="0" w:color="auto"/>
              <w:left w:val="single" w:sz="4" w:space="0" w:color="auto"/>
              <w:bottom w:val="single" w:sz="4" w:space="0" w:color="auto"/>
              <w:right w:val="single" w:sz="4" w:space="0" w:color="auto"/>
            </w:tcBorders>
            <w:vAlign w:val="center"/>
            <w:hideMark/>
          </w:tcPr>
          <w:bookmarkEnd w:id="25"/>
          <w:bookmarkEnd w:id="26"/>
          <w:bookmarkEnd w:id="27"/>
          <w:bookmarkEnd w:id="28"/>
          <w:bookmarkEnd w:id="29"/>
          <w:bookmarkEnd w:id="30"/>
          <w:bookmarkEnd w:id="31"/>
          <w:bookmarkEnd w:id="32"/>
          <w:bookmarkEnd w:id="33"/>
          <w:bookmarkEnd w:id="34"/>
          <w:p w14:paraId="56D9C9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проекта</w:t>
            </w:r>
          </w:p>
        </w:tc>
        <w:tc>
          <w:tcPr>
            <w:tcW w:w="1034" w:type="pct"/>
            <w:tcBorders>
              <w:top w:val="single" w:sz="4" w:space="0" w:color="auto"/>
              <w:left w:val="nil"/>
              <w:bottom w:val="single" w:sz="4" w:space="0" w:color="auto"/>
              <w:right w:val="single" w:sz="4" w:space="0" w:color="auto"/>
            </w:tcBorders>
            <w:vAlign w:val="center"/>
            <w:hideMark/>
          </w:tcPr>
          <w:p w14:paraId="7C012E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Наименование</w:t>
            </w:r>
          </w:p>
        </w:tc>
        <w:tc>
          <w:tcPr>
            <w:tcW w:w="352" w:type="pct"/>
            <w:tcBorders>
              <w:top w:val="single" w:sz="4" w:space="0" w:color="auto"/>
              <w:left w:val="nil"/>
              <w:bottom w:val="single" w:sz="4" w:space="0" w:color="auto"/>
              <w:right w:val="single" w:sz="4" w:space="0" w:color="auto"/>
            </w:tcBorders>
            <w:vAlign w:val="center"/>
            <w:hideMark/>
          </w:tcPr>
          <w:p w14:paraId="5458A6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Итого</w:t>
            </w:r>
          </w:p>
        </w:tc>
        <w:tc>
          <w:tcPr>
            <w:tcW w:w="352" w:type="pct"/>
            <w:tcBorders>
              <w:top w:val="single" w:sz="4" w:space="0" w:color="auto"/>
              <w:left w:val="nil"/>
              <w:bottom w:val="single" w:sz="4" w:space="0" w:color="auto"/>
              <w:right w:val="single" w:sz="4" w:space="0" w:color="auto"/>
            </w:tcBorders>
            <w:vAlign w:val="center"/>
            <w:hideMark/>
          </w:tcPr>
          <w:p w14:paraId="67FFB2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w:t>
            </w:r>
          </w:p>
        </w:tc>
        <w:tc>
          <w:tcPr>
            <w:tcW w:w="352" w:type="pct"/>
            <w:tcBorders>
              <w:top w:val="single" w:sz="4" w:space="0" w:color="auto"/>
              <w:left w:val="nil"/>
              <w:bottom w:val="single" w:sz="4" w:space="0" w:color="auto"/>
              <w:right w:val="single" w:sz="4" w:space="0" w:color="auto"/>
            </w:tcBorders>
            <w:vAlign w:val="center"/>
            <w:hideMark/>
          </w:tcPr>
          <w:p w14:paraId="5780647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2" w:type="pct"/>
            <w:tcBorders>
              <w:top w:val="single" w:sz="4" w:space="0" w:color="auto"/>
              <w:left w:val="nil"/>
              <w:bottom w:val="single" w:sz="4" w:space="0" w:color="auto"/>
              <w:right w:val="single" w:sz="4" w:space="0" w:color="auto"/>
            </w:tcBorders>
            <w:vAlign w:val="center"/>
            <w:hideMark/>
          </w:tcPr>
          <w:p w14:paraId="739B54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w:t>
            </w:r>
          </w:p>
        </w:tc>
        <w:tc>
          <w:tcPr>
            <w:tcW w:w="352" w:type="pct"/>
            <w:tcBorders>
              <w:top w:val="single" w:sz="4" w:space="0" w:color="auto"/>
              <w:left w:val="nil"/>
              <w:bottom w:val="single" w:sz="4" w:space="0" w:color="auto"/>
              <w:right w:val="single" w:sz="4" w:space="0" w:color="auto"/>
            </w:tcBorders>
            <w:vAlign w:val="center"/>
            <w:hideMark/>
          </w:tcPr>
          <w:p w14:paraId="28F7CF4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w:t>
            </w:r>
          </w:p>
        </w:tc>
        <w:tc>
          <w:tcPr>
            <w:tcW w:w="352" w:type="pct"/>
            <w:tcBorders>
              <w:top w:val="single" w:sz="4" w:space="0" w:color="auto"/>
              <w:left w:val="nil"/>
              <w:bottom w:val="single" w:sz="4" w:space="0" w:color="auto"/>
              <w:right w:val="single" w:sz="4" w:space="0" w:color="auto"/>
            </w:tcBorders>
            <w:vAlign w:val="center"/>
            <w:hideMark/>
          </w:tcPr>
          <w:p w14:paraId="45D7CD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2029</w:t>
            </w:r>
          </w:p>
        </w:tc>
        <w:tc>
          <w:tcPr>
            <w:tcW w:w="352" w:type="pct"/>
            <w:tcBorders>
              <w:top w:val="single" w:sz="4" w:space="0" w:color="auto"/>
              <w:left w:val="nil"/>
              <w:bottom w:val="single" w:sz="4" w:space="0" w:color="auto"/>
              <w:right w:val="single" w:sz="4" w:space="0" w:color="auto"/>
            </w:tcBorders>
            <w:vAlign w:val="center"/>
            <w:hideMark/>
          </w:tcPr>
          <w:p w14:paraId="02FB56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2030</w:t>
            </w:r>
          </w:p>
        </w:tc>
        <w:tc>
          <w:tcPr>
            <w:tcW w:w="354" w:type="pct"/>
            <w:tcBorders>
              <w:top w:val="single" w:sz="4" w:space="0" w:color="auto"/>
              <w:left w:val="nil"/>
              <w:bottom w:val="single" w:sz="4" w:space="0" w:color="auto"/>
              <w:right w:val="single" w:sz="4" w:space="0" w:color="auto"/>
            </w:tcBorders>
            <w:vAlign w:val="center"/>
            <w:hideMark/>
          </w:tcPr>
          <w:p w14:paraId="7F2C53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2031-2040</w:t>
            </w:r>
          </w:p>
        </w:tc>
        <w:tc>
          <w:tcPr>
            <w:tcW w:w="352" w:type="pct"/>
            <w:tcBorders>
              <w:top w:val="single" w:sz="4" w:space="0" w:color="auto"/>
              <w:left w:val="nil"/>
              <w:bottom w:val="single" w:sz="4" w:space="0" w:color="auto"/>
              <w:right w:val="single" w:sz="4" w:space="0" w:color="auto"/>
            </w:tcBorders>
            <w:vAlign w:val="center"/>
            <w:hideMark/>
          </w:tcPr>
          <w:p w14:paraId="6291CD7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Срок реализации мероприятия</w:t>
            </w:r>
          </w:p>
        </w:tc>
        <w:tc>
          <w:tcPr>
            <w:tcW w:w="353" w:type="pct"/>
            <w:tcBorders>
              <w:top w:val="single" w:sz="4" w:space="0" w:color="auto"/>
              <w:left w:val="nil"/>
              <w:bottom w:val="single" w:sz="4" w:space="0" w:color="auto"/>
              <w:right w:val="single" w:sz="4" w:space="0" w:color="auto"/>
            </w:tcBorders>
            <w:vAlign w:val="center"/>
            <w:hideMark/>
          </w:tcPr>
          <w:p w14:paraId="0E8333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Источник финансирования</w:t>
            </w:r>
          </w:p>
        </w:tc>
      </w:tr>
      <w:tr w:rsidR="00135F4A" w:rsidRPr="00135F4A" w14:paraId="15350544" w14:textId="77777777" w:rsidTr="00CE6A4E">
        <w:trPr>
          <w:trHeight w:val="20"/>
          <w:tblHeader/>
        </w:trPr>
        <w:tc>
          <w:tcPr>
            <w:tcW w:w="443" w:type="pct"/>
            <w:tcBorders>
              <w:top w:val="nil"/>
              <w:left w:val="single" w:sz="4" w:space="0" w:color="auto"/>
              <w:bottom w:val="single" w:sz="4" w:space="0" w:color="auto"/>
              <w:right w:val="single" w:sz="4" w:space="0" w:color="auto"/>
            </w:tcBorders>
            <w:vAlign w:val="center"/>
            <w:hideMark/>
          </w:tcPr>
          <w:p w14:paraId="51BB8A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w:t>
            </w:r>
          </w:p>
        </w:tc>
        <w:tc>
          <w:tcPr>
            <w:tcW w:w="1034" w:type="pct"/>
            <w:tcBorders>
              <w:top w:val="nil"/>
              <w:left w:val="nil"/>
              <w:bottom w:val="single" w:sz="4" w:space="0" w:color="auto"/>
              <w:right w:val="single" w:sz="4" w:space="0" w:color="auto"/>
            </w:tcBorders>
            <w:vAlign w:val="center"/>
            <w:hideMark/>
          </w:tcPr>
          <w:p w14:paraId="22B63D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w:t>
            </w:r>
          </w:p>
        </w:tc>
        <w:tc>
          <w:tcPr>
            <w:tcW w:w="352" w:type="pct"/>
            <w:tcBorders>
              <w:top w:val="nil"/>
              <w:left w:val="nil"/>
              <w:bottom w:val="single" w:sz="4" w:space="0" w:color="auto"/>
              <w:right w:val="single" w:sz="4" w:space="0" w:color="auto"/>
            </w:tcBorders>
            <w:vAlign w:val="center"/>
            <w:hideMark/>
          </w:tcPr>
          <w:p w14:paraId="445AF18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w:t>
            </w:r>
          </w:p>
        </w:tc>
        <w:tc>
          <w:tcPr>
            <w:tcW w:w="352" w:type="pct"/>
            <w:tcBorders>
              <w:top w:val="nil"/>
              <w:left w:val="nil"/>
              <w:bottom w:val="single" w:sz="4" w:space="0" w:color="auto"/>
              <w:right w:val="single" w:sz="4" w:space="0" w:color="auto"/>
            </w:tcBorders>
            <w:vAlign w:val="center"/>
            <w:hideMark/>
          </w:tcPr>
          <w:p w14:paraId="6FF02B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w:t>
            </w:r>
          </w:p>
        </w:tc>
        <w:tc>
          <w:tcPr>
            <w:tcW w:w="352" w:type="pct"/>
            <w:tcBorders>
              <w:top w:val="nil"/>
              <w:left w:val="nil"/>
              <w:bottom w:val="single" w:sz="4" w:space="0" w:color="auto"/>
              <w:right w:val="single" w:sz="4" w:space="0" w:color="auto"/>
            </w:tcBorders>
            <w:vAlign w:val="center"/>
            <w:hideMark/>
          </w:tcPr>
          <w:p w14:paraId="6BBE99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w:t>
            </w:r>
          </w:p>
        </w:tc>
        <w:tc>
          <w:tcPr>
            <w:tcW w:w="352" w:type="pct"/>
            <w:tcBorders>
              <w:top w:val="nil"/>
              <w:left w:val="nil"/>
              <w:bottom w:val="single" w:sz="4" w:space="0" w:color="auto"/>
              <w:right w:val="single" w:sz="4" w:space="0" w:color="auto"/>
            </w:tcBorders>
            <w:vAlign w:val="center"/>
            <w:hideMark/>
          </w:tcPr>
          <w:p w14:paraId="0A098C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w:t>
            </w:r>
          </w:p>
        </w:tc>
        <w:tc>
          <w:tcPr>
            <w:tcW w:w="352" w:type="pct"/>
            <w:tcBorders>
              <w:top w:val="nil"/>
              <w:left w:val="nil"/>
              <w:bottom w:val="single" w:sz="4" w:space="0" w:color="auto"/>
              <w:right w:val="single" w:sz="4" w:space="0" w:color="auto"/>
            </w:tcBorders>
            <w:vAlign w:val="center"/>
            <w:hideMark/>
          </w:tcPr>
          <w:p w14:paraId="2B5684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w:t>
            </w:r>
          </w:p>
        </w:tc>
        <w:tc>
          <w:tcPr>
            <w:tcW w:w="352" w:type="pct"/>
            <w:tcBorders>
              <w:top w:val="nil"/>
              <w:left w:val="nil"/>
              <w:bottom w:val="single" w:sz="4" w:space="0" w:color="auto"/>
              <w:right w:val="single" w:sz="4" w:space="0" w:color="auto"/>
            </w:tcBorders>
            <w:vAlign w:val="center"/>
            <w:hideMark/>
          </w:tcPr>
          <w:p w14:paraId="31219D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w:t>
            </w:r>
          </w:p>
        </w:tc>
        <w:tc>
          <w:tcPr>
            <w:tcW w:w="352" w:type="pct"/>
            <w:tcBorders>
              <w:top w:val="nil"/>
              <w:left w:val="nil"/>
              <w:bottom w:val="single" w:sz="4" w:space="0" w:color="auto"/>
              <w:right w:val="single" w:sz="4" w:space="0" w:color="auto"/>
            </w:tcBorders>
            <w:vAlign w:val="center"/>
            <w:hideMark/>
          </w:tcPr>
          <w:p w14:paraId="71A752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w:t>
            </w:r>
          </w:p>
        </w:tc>
        <w:tc>
          <w:tcPr>
            <w:tcW w:w="354" w:type="pct"/>
            <w:tcBorders>
              <w:top w:val="nil"/>
              <w:left w:val="nil"/>
              <w:bottom w:val="single" w:sz="4" w:space="0" w:color="auto"/>
              <w:right w:val="single" w:sz="4" w:space="0" w:color="auto"/>
            </w:tcBorders>
            <w:vAlign w:val="center"/>
            <w:hideMark/>
          </w:tcPr>
          <w:p w14:paraId="3B0AEA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w:t>
            </w:r>
          </w:p>
        </w:tc>
        <w:tc>
          <w:tcPr>
            <w:tcW w:w="352" w:type="pct"/>
            <w:tcBorders>
              <w:top w:val="nil"/>
              <w:left w:val="nil"/>
              <w:bottom w:val="single" w:sz="4" w:space="0" w:color="auto"/>
              <w:right w:val="single" w:sz="4" w:space="0" w:color="auto"/>
            </w:tcBorders>
            <w:vAlign w:val="center"/>
            <w:hideMark/>
          </w:tcPr>
          <w:p w14:paraId="2CDA5D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w:t>
            </w:r>
          </w:p>
        </w:tc>
        <w:tc>
          <w:tcPr>
            <w:tcW w:w="353" w:type="pct"/>
            <w:tcBorders>
              <w:top w:val="nil"/>
              <w:left w:val="nil"/>
              <w:bottom w:val="single" w:sz="4" w:space="0" w:color="auto"/>
              <w:right w:val="single" w:sz="4" w:space="0" w:color="auto"/>
            </w:tcBorders>
            <w:vAlign w:val="center"/>
            <w:hideMark/>
          </w:tcPr>
          <w:p w14:paraId="5052D7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w:t>
            </w:r>
          </w:p>
        </w:tc>
      </w:tr>
      <w:tr w:rsidR="00135F4A" w:rsidRPr="00135F4A" w14:paraId="56B582AA" w14:textId="77777777" w:rsidTr="00CE6A4E">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2E17BA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003.00.00.000.000.000</w:t>
            </w:r>
          </w:p>
        </w:tc>
        <w:tc>
          <w:tcPr>
            <w:tcW w:w="3852" w:type="pct"/>
            <w:gridSpan w:val="9"/>
            <w:tcBorders>
              <w:top w:val="single" w:sz="4" w:space="0" w:color="auto"/>
              <w:left w:val="nil"/>
              <w:bottom w:val="single" w:sz="4" w:space="0" w:color="auto"/>
              <w:right w:val="single" w:sz="4" w:space="0" w:color="auto"/>
            </w:tcBorders>
            <w:vAlign w:val="center"/>
            <w:hideMark/>
          </w:tcPr>
          <w:p w14:paraId="5F6BCD6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№003 ЕТО №3 - ООО "Инвест-Аудит"</w:t>
            </w:r>
          </w:p>
        </w:tc>
        <w:tc>
          <w:tcPr>
            <w:tcW w:w="352" w:type="pct"/>
            <w:tcBorders>
              <w:top w:val="nil"/>
              <w:left w:val="nil"/>
              <w:bottom w:val="single" w:sz="4" w:space="0" w:color="auto"/>
              <w:right w:val="single" w:sz="4" w:space="0" w:color="auto"/>
            </w:tcBorders>
            <w:vAlign w:val="bottom"/>
            <w:hideMark/>
          </w:tcPr>
          <w:p w14:paraId="45B49D92"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c>
          <w:tcPr>
            <w:tcW w:w="353" w:type="pct"/>
            <w:tcBorders>
              <w:top w:val="nil"/>
              <w:left w:val="nil"/>
              <w:bottom w:val="single" w:sz="4" w:space="0" w:color="auto"/>
              <w:right w:val="single" w:sz="4" w:space="0" w:color="auto"/>
            </w:tcBorders>
            <w:vAlign w:val="bottom"/>
            <w:hideMark/>
          </w:tcPr>
          <w:p w14:paraId="3D0DD51D"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r>
      <w:tr w:rsidR="00135F4A" w:rsidRPr="00135F4A" w14:paraId="0B8BC83C" w14:textId="77777777" w:rsidTr="00CE6A4E">
        <w:trPr>
          <w:trHeight w:val="20"/>
        </w:trPr>
        <w:tc>
          <w:tcPr>
            <w:tcW w:w="443" w:type="pct"/>
            <w:vMerge/>
            <w:tcBorders>
              <w:top w:val="nil"/>
              <w:left w:val="single" w:sz="4" w:space="0" w:color="auto"/>
              <w:bottom w:val="single" w:sz="4" w:space="0" w:color="auto"/>
              <w:right w:val="single" w:sz="4" w:space="0" w:color="auto"/>
            </w:tcBorders>
            <w:vAlign w:val="center"/>
            <w:hideMark/>
          </w:tcPr>
          <w:p w14:paraId="0C629864"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4" w:type="pct"/>
            <w:tcBorders>
              <w:top w:val="nil"/>
              <w:left w:val="nil"/>
              <w:bottom w:val="single" w:sz="4" w:space="0" w:color="auto"/>
              <w:right w:val="single" w:sz="4" w:space="0" w:color="auto"/>
            </w:tcBorders>
            <w:vAlign w:val="center"/>
            <w:hideMark/>
          </w:tcPr>
          <w:p w14:paraId="3D7CE5A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w:t>
            </w:r>
          </w:p>
        </w:tc>
        <w:tc>
          <w:tcPr>
            <w:tcW w:w="352" w:type="pct"/>
            <w:tcBorders>
              <w:top w:val="nil"/>
              <w:left w:val="nil"/>
              <w:bottom w:val="single" w:sz="4" w:space="0" w:color="auto"/>
              <w:right w:val="single" w:sz="4" w:space="0" w:color="auto"/>
            </w:tcBorders>
            <w:vAlign w:val="center"/>
            <w:hideMark/>
          </w:tcPr>
          <w:p w14:paraId="7B823F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4EC1A4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75DB9C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05190A2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2CA842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4E0F06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317E00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49DEF5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097359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93258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546E81A" w14:textId="77777777" w:rsidTr="00CE6A4E">
        <w:trPr>
          <w:trHeight w:val="20"/>
        </w:trPr>
        <w:tc>
          <w:tcPr>
            <w:tcW w:w="443" w:type="pct"/>
            <w:vMerge/>
            <w:tcBorders>
              <w:top w:val="nil"/>
              <w:left w:val="single" w:sz="4" w:space="0" w:color="auto"/>
              <w:bottom w:val="single" w:sz="4" w:space="0" w:color="auto"/>
              <w:right w:val="single" w:sz="4" w:space="0" w:color="auto"/>
            </w:tcBorders>
            <w:vAlign w:val="center"/>
            <w:hideMark/>
          </w:tcPr>
          <w:p w14:paraId="0C8D6ABC"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4" w:type="pct"/>
            <w:tcBorders>
              <w:top w:val="nil"/>
              <w:left w:val="nil"/>
              <w:bottom w:val="single" w:sz="4" w:space="0" w:color="auto"/>
              <w:right w:val="single" w:sz="4" w:space="0" w:color="auto"/>
            </w:tcBorders>
            <w:vAlign w:val="center"/>
            <w:hideMark/>
          </w:tcPr>
          <w:p w14:paraId="284465F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 нарастающим итогом</w:t>
            </w:r>
          </w:p>
        </w:tc>
        <w:tc>
          <w:tcPr>
            <w:tcW w:w="352" w:type="pct"/>
            <w:tcBorders>
              <w:top w:val="nil"/>
              <w:left w:val="nil"/>
              <w:bottom w:val="single" w:sz="4" w:space="0" w:color="auto"/>
              <w:right w:val="single" w:sz="4" w:space="0" w:color="auto"/>
            </w:tcBorders>
            <w:vAlign w:val="center"/>
            <w:hideMark/>
          </w:tcPr>
          <w:p w14:paraId="6308B35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2" w:type="pct"/>
            <w:tcBorders>
              <w:top w:val="nil"/>
              <w:left w:val="nil"/>
              <w:bottom w:val="single" w:sz="4" w:space="0" w:color="auto"/>
              <w:right w:val="single" w:sz="4" w:space="0" w:color="auto"/>
            </w:tcBorders>
            <w:vAlign w:val="center"/>
            <w:hideMark/>
          </w:tcPr>
          <w:p w14:paraId="5FD5A9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22C95F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5 896,16</w:t>
            </w:r>
          </w:p>
        </w:tc>
        <w:tc>
          <w:tcPr>
            <w:tcW w:w="352" w:type="pct"/>
            <w:tcBorders>
              <w:top w:val="nil"/>
              <w:left w:val="nil"/>
              <w:bottom w:val="single" w:sz="4" w:space="0" w:color="auto"/>
              <w:right w:val="single" w:sz="4" w:space="0" w:color="auto"/>
            </w:tcBorders>
            <w:vAlign w:val="center"/>
            <w:hideMark/>
          </w:tcPr>
          <w:p w14:paraId="226DE8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8 844,22</w:t>
            </w:r>
          </w:p>
        </w:tc>
        <w:tc>
          <w:tcPr>
            <w:tcW w:w="352" w:type="pct"/>
            <w:tcBorders>
              <w:top w:val="nil"/>
              <w:left w:val="nil"/>
              <w:bottom w:val="single" w:sz="4" w:space="0" w:color="auto"/>
              <w:right w:val="single" w:sz="4" w:space="0" w:color="auto"/>
            </w:tcBorders>
            <w:vAlign w:val="center"/>
            <w:hideMark/>
          </w:tcPr>
          <w:p w14:paraId="6D6A841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11 792,28</w:t>
            </w:r>
          </w:p>
        </w:tc>
        <w:tc>
          <w:tcPr>
            <w:tcW w:w="352" w:type="pct"/>
            <w:tcBorders>
              <w:top w:val="nil"/>
              <w:left w:val="nil"/>
              <w:bottom w:val="single" w:sz="4" w:space="0" w:color="auto"/>
              <w:right w:val="single" w:sz="4" w:space="0" w:color="auto"/>
            </w:tcBorders>
            <w:vAlign w:val="center"/>
            <w:hideMark/>
          </w:tcPr>
          <w:p w14:paraId="2A597D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2" w:type="pct"/>
            <w:tcBorders>
              <w:top w:val="nil"/>
              <w:left w:val="nil"/>
              <w:bottom w:val="single" w:sz="4" w:space="0" w:color="auto"/>
              <w:right w:val="single" w:sz="4" w:space="0" w:color="auto"/>
            </w:tcBorders>
            <w:vAlign w:val="center"/>
            <w:hideMark/>
          </w:tcPr>
          <w:p w14:paraId="462620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4" w:type="pct"/>
            <w:tcBorders>
              <w:top w:val="nil"/>
              <w:left w:val="nil"/>
              <w:bottom w:val="single" w:sz="4" w:space="0" w:color="auto"/>
              <w:right w:val="single" w:sz="4" w:space="0" w:color="auto"/>
            </w:tcBorders>
            <w:vAlign w:val="center"/>
            <w:hideMark/>
          </w:tcPr>
          <w:p w14:paraId="3FB676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26 532,57</w:t>
            </w:r>
          </w:p>
        </w:tc>
        <w:tc>
          <w:tcPr>
            <w:tcW w:w="352" w:type="pct"/>
            <w:tcBorders>
              <w:top w:val="nil"/>
              <w:left w:val="nil"/>
              <w:bottom w:val="single" w:sz="4" w:space="0" w:color="auto"/>
              <w:right w:val="single" w:sz="4" w:space="0" w:color="auto"/>
            </w:tcBorders>
            <w:vAlign w:val="center"/>
            <w:hideMark/>
          </w:tcPr>
          <w:p w14:paraId="55ECC6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77961F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35224DF7"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C431E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55EAE59E"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2" w:type="pct"/>
            <w:tcBorders>
              <w:top w:val="nil"/>
              <w:left w:val="nil"/>
              <w:bottom w:val="single" w:sz="4" w:space="0" w:color="auto"/>
              <w:right w:val="single" w:sz="4" w:space="0" w:color="auto"/>
            </w:tcBorders>
            <w:vAlign w:val="center"/>
            <w:hideMark/>
          </w:tcPr>
          <w:p w14:paraId="2F77BCB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1F90461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7CDD0F3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479D48F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7804BDA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68EBFFD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40C39F9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2BCF648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4E50CA7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0C730F6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D912945"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0015C0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5D7437A3"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2" w:type="pct"/>
            <w:tcBorders>
              <w:top w:val="nil"/>
              <w:left w:val="nil"/>
              <w:bottom w:val="single" w:sz="4" w:space="0" w:color="auto"/>
              <w:right w:val="single" w:sz="4" w:space="0" w:color="auto"/>
            </w:tcBorders>
            <w:vAlign w:val="center"/>
            <w:hideMark/>
          </w:tcPr>
          <w:p w14:paraId="4E874E6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37D83D0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7DAB284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2A356F6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5F00B2F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38DF808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7153AFF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32924B2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315B033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0B98521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2D7EEC87"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74E926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2F80F9D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2" w:type="pct"/>
            <w:tcBorders>
              <w:top w:val="nil"/>
              <w:left w:val="nil"/>
              <w:bottom w:val="single" w:sz="4" w:space="0" w:color="auto"/>
              <w:right w:val="single" w:sz="4" w:space="0" w:color="auto"/>
            </w:tcBorders>
            <w:vAlign w:val="center"/>
            <w:hideMark/>
          </w:tcPr>
          <w:p w14:paraId="01FE19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C2546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D133D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618D1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13A825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6CA6FF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5D9B04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1EFD238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0487C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7EF96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1213ECA"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7944C15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5DBB3A8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2" w:type="pct"/>
            <w:tcBorders>
              <w:top w:val="nil"/>
              <w:left w:val="nil"/>
              <w:bottom w:val="single" w:sz="4" w:space="0" w:color="auto"/>
              <w:right w:val="single" w:sz="4" w:space="0" w:color="auto"/>
            </w:tcBorders>
            <w:vAlign w:val="center"/>
            <w:hideMark/>
          </w:tcPr>
          <w:p w14:paraId="72C1C9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0F49E5E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210609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7FB544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681359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495D1E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145E51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015CC9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5FA13B9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477727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F01A4FE"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33729F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4F6D368F"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2" w:type="pct"/>
            <w:tcBorders>
              <w:top w:val="nil"/>
              <w:left w:val="nil"/>
              <w:bottom w:val="single" w:sz="4" w:space="0" w:color="auto"/>
              <w:right w:val="single" w:sz="4" w:space="0" w:color="auto"/>
            </w:tcBorders>
            <w:vAlign w:val="center"/>
            <w:hideMark/>
          </w:tcPr>
          <w:p w14:paraId="2BD2FD6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584FBF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66B66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613638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81F2F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5F7B5C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A9A09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227303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15EE4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07762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6D8685B"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D23796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74F4D85A"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2" w:type="pct"/>
            <w:tcBorders>
              <w:top w:val="nil"/>
              <w:left w:val="nil"/>
              <w:bottom w:val="single" w:sz="4" w:space="0" w:color="auto"/>
              <w:right w:val="single" w:sz="4" w:space="0" w:color="auto"/>
            </w:tcBorders>
            <w:vAlign w:val="center"/>
            <w:hideMark/>
          </w:tcPr>
          <w:p w14:paraId="701CEB8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0849D8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A9CAEF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7F03E6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696A9A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CF6E99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76B5C9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5CCB922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8B39E3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6DC983F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00C916D3" w14:textId="77777777" w:rsidTr="00CE6A4E">
        <w:trPr>
          <w:trHeight w:val="20"/>
        </w:trPr>
        <w:tc>
          <w:tcPr>
            <w:tcW w:w="4295" w:type="pct"/>
            <w:gridSpan w:val="10"/>
            <w:tcBorders>
              <w:top w:val="single" w:sz="4" w:space="0" w:color="auto"/>
              <w:left w:val="single" w:sz="4" w:space="0" w:color="auto"/>
              <w:bottom w:val="single" w:sz="4" w:space="0" w:color="auto"/>
              <w:right w:val="nil"/>
            </w:tcBorders>
            <w:vAlign w:val="center"/>
            <w:hideMark/>
          </w:tcPr>
          <w:p w14:paraId="17284BC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"Источники теплоснабжения"</w:t>
            </w:r>
          </w:p>
        </w:tc>
        <w:tc>
          <w:tcPr>
            <w:tcW w:w="352" w:type="pct"/>
            <w:tcBorders>
              <w:top w:val="nil"/>
              <w:left w:val="single" w:sz="4" w:space="0" w:color="auto"/>
              <w:bottom w:val="single" w:sz="4" w:space="0" w:color="auto"/>
              <w:right w:val="single" w:sz="4" w:space="0" w:color="auto"/>
            </w:tcBorders>
            <w:vAlign w:val="bottom"/>
            <w:hideMark/>
          </w:tcPr>
          <w:p w14:paraId="7FF07153"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c>
          <w:tcPr>
            <w:tcW w:w="353" w:type="pct"/>
            <w:tcBorders>
              <w:top w:val="nil"/>
              <w:left w:val="nil"/>
              <w:bottom w:val="single" w:sz="4" w:space="0" w:color="auto"/>
              <w:right w:val="single" w:sz="4" w:space="0" w:color="auto"/>
            </w:tcBorders>
            <w:vAlign w:val="bottom"/>
            <w:hideMark/>
          </w:tcPr>
          <w:p w14:paraId="46388167"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r>
      <w:tr w:rsidR="00135F4A" w:rsidRPr="00135F4A" w14:paraId="6BA4C066" w14:textId="77777777" w:rsidTr="00CE6A4E">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3D7D5E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 003.01.00.000</w:t>
            </w:r>
          </w:p>
        </w:tc>
        <w:tc>
          <w:tcPr>
            <w:tcW w:w="1034" w:type="pct"/>
            <w:tcBorders>
              <w:top w:val="nil"/>
              <w:left w:val="nil"/>
              <w:bottom w:val="single" w:sz="4" w:space="0" w:color="auto"/>
              <w:right w:val="single" w:sz="4" w:space="0" w:color="auto"/>
            </w:tcBorders>
            <w:vAlign w:val="center"/>
            <w:hideMark/>
          </w:tcPr>
          <w:p w14:paraId="0D971B3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2" w:type="pct"/>
            <w:tcBorders>
              <w:top w:val="nil"/>
              <w:left w:val="nil"/>
              <w:bottom w:val="single" w:sz="4" w:space="0" w:color="auto"/>
              <w:right w:val="single" w:sz="4" w:space="0" w:color="auto"/>
            </w:tcBorders>
            <w:vAlign w:val="center"/>
            <w:hideMark/>
          </w:tcPr>
          <w:p w14:paraId="78FC0C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787B96C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38544A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14C673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1C51F3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0F01A09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4C797F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6C1EB9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71AE4BD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469F62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79E9D6AA" w14:textId="77777777" w:rsidTr="00CE6A4E">
        <w:trPr>
          <w:trHeight w:val="20"/>
        </w:trPr>
        <w:tc>
          <w:tcPr>
            <w:tcW w:w="443" w:type="pct"/>
            <w:vMerge/>
            <w:tcBorders>
              <w:top w:val="nil"/>
              <w:left w:val="single" w:sz="4" w:space="0" w:color="auto"/>
              <w:bottom w:val="single" w:sz="4" w:space="0" w:color="auto"/>
              <w:right w:val="single" w:sz="4" w:space="0" w:color="auto"/>
            </w:tcBorders>
            <w:vAlign w:val="center"/>
            <w:hideMark/>
          </w:tcPr>
          <w:p w14:paraId="2A75F002"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4" w:type="pct"/>
            <w:tcBorders>
              <w:top w:val="nil"/>
              <w:left w:val="nil"/>
              <w:bottom w:val="single" w:sz="4" w:space="0" w:color="auto"/>
              <w:right w:val="single" w:sz="4" w:space="0" w:color="auto"/>
            </w:tcBorders>
            <w:vAlign w:val="center"/>
            <w:hideMark/>
          </w:tcPr>
          <w:p w14:paraId="0985466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2" w:type="pct"/>
            <w:tcBorders>
              <w:top w:val="nil"/>
              <w:left w:val="nil"/>
              <w:bottom w:val="single" w:sz="4" w:space="0" w:color="auto"/>
              <w:right w:val="single" w:sz="4" w:space="0" w:color="auto"/>
            </w:tcBorders>
            <w:vAlign w:val="center"/>
            <w:hideMark/>
          </w:tcPr>
          <w:p w14:paraId="58E9E64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2" w:type="pct"/>
            <w:tcBorders>
              <w:top w:val="nil"/>
              <w:left w:val="nil"/>
              <w:bottom w:val="single" w:sz="4" w:space="0" w:color="auto"/>
              <w:right w:val="single" w:sz="4" w:space="0" w:color="auto"/>
            </w:tcBorders>
            <w:vAlign w:val="center"/>
            <w:hideMark/>
          </w:tcPr>
          <w:p w14:paraId="203439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0E8888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5 896,16</w:t>
            </w:r>
          </w:p>
        </w:tc>
        <w:tc>
          <w:tcPr>
            <w:tcW w:w="352" w:type="pct"/>
            <w:tcBorders>
              <w:top w:val="nil"/>
              <w:left w:val="nil"/>
              <w:bottom w:val="single" w:sz="4" w:space="0" w:color="auto"/>
              <w:right w:val="single" w:sz="4" w:space="0" w:color="auto"/>
            </w:tcBorders>
            <w:vAlign w:val="center"/>
            <w:hideMark/>
          </w:tcPr>
          <w:p w14:paraId="26EE9A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8 844,22</w:t>
            </w:r>
          </w:p>
        </w:tc>
        <w:tc>
          <w:tcPr>
            <w:tcW w:w="352" w:type="pct"/>
            <w:tcBorders>
              <w:top w:val="nil"/>
              <w:left w:val="nil"/>
              <w:bottom w:val="single" w:sz="4" w:space="0" w:color="auto"/>
              <w:right w:val="single" w:sz="4" w:space="0" w:color="auto"/>
            </w:tcBorders>
            <w:vAlign w:val="center"/>
            <w:hideMark/>
          </w:tcPr>
          <w:p w14:paraId="2AA521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11 792,28</w:t>
            </w:r>
          </w:p>
        </w:tc>
        <w:tc>
          <w:tcPr>
            <w:tcW w:w="352" w:type="pct"/>
            <w:tcBorders>
              <w:top w:val="nil"/>
              <w:left w:val="nil"/>
              <w:bottom w:val="single" w:sz="4" w:space="0" w:color="auto"/>
              <w:right w:val="single" w:sz="4" w:space="0" w:color="auto"/>
            </w:tcBorders>
            <w:vAlign w:val="center"/>
            <w:hideMark/>
          </w:tcPr>
          <w:p w14:paraId="1C012B0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2" w:type="pct"/>
            <w:tcBorders>
              <w:top w:val="nil"/>
              <w:left w:val="nil"/>
              <w:bottom w:val="single" w:sz="4" w:space="0" w:color="auto"/>
              <w:right w:val="single" w:sz="4" w:space="0" w:color="auto"/>
            </w:tcBorders>
            <w:vAlign w:val="center"/>
            <w:hideMark/>
          </w:tcPr>
          <w:p w14:paraId="73DD1E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4" w:type="pct"/>
            <w:tcBorders>
              <w:top w:val="nil"/>
              <w:left w:val="nil"/>
              <w:bottom w:val="single" w:sz="4" w:space="0" w:color="auto"/>
              <w:right w:val="single" w:sz="4" w:space="0" w:color="auto"/>
            </w:tcBorders>
            <w:vAlign w:val="center"/>
            <w:hideMark/>
          </w:tcPr>
          <w:p w14:paraId="04F7A9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26 532,57</w:t>
            </w:r>
          </w:p>
        </w:tc>
        <w:tc>
          <w:tcPr>
            <w:tcW w:w="352" w:type="pct"/>
            <w:tcBorders>
              <w:top w:val="nil"/>
              <w:left w:val="nil"/>
              <w:bottom w:val="single" w:sz="4" w:space="0" w:color="auto"/>
              <w:right w:val="single" w:sz="4" w:space="0" w:color="auto"/>
            </w:tcBorders>
            <w:vAlign w:val="center"/>
            <w:hideMark/>
          </w:tcPr>
          <w:p w14:paraId="2C262AD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4F4735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34D9F50"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ADD3C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345C82AB"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2" w:type="pct"/>
            <w:tcBorders>
              <w:top w:val="nil"/>
              <w:left w:val="nil"/>
              <w:bottom w:val="single" w:sz="4" w:space="0" w:color="auto"/>
              <w:right w:val="single" w:sz="4" w:space="0" w:color="auto"/>
            </w:tcBorders>
            <w:vAlign w:val="center"/>
            <w:hideMark/>
          </w:tcPr>
          <w:p w14:paraId="5C0DAEC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13F75EF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1402EC9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4F3A516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0B52281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69D82F3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2597B09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475F3EE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2BFC921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137D26F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E0E5306"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3E58D0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685F9AD5"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2" w:type="pct"/>
            <w:tcBorders>
              <w:top w:val="nil"/>
              <w:left w:val="nil"/>
              <w:bottom w:val="single" w:sz="4" w:space="0" w:color="auto"/>
              <w:right w:val="single" w:sz="4" w:space="0" w:color="auto"/>
            </w:tcBorders>
            <w:vAlign w:val="center"/>
            <w:hideMark/>
          </w:tcPr>
          <w:p w14:paraId="36C3C90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1004D23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240231D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033E1FF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015CA53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5A3BE79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4730287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1D8D7F8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5862222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47C5104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0568E37"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369408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680BE35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2" w:type="pct"/>
            <w:tcBorders>
              <w:top w:val="nil"/>
              <w:left w:val="nil"/>
              <w:bottom w:val="single" w:sz="4" w:space="0" w:color="auto"/>
              <w:right w:val="single" w:sz="4" w:space="0" w:color="auto"/>
            </w:tcBorders>
            <w:vAlign w:val="center"/>
            <w:hideMark/>
          </w:tcPr>
          <w:p w14:paraId="2B1D9E1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A4744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B143D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28DF6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B46B1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22669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69948D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318CBC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F2169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3FDB6F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05EAD750"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739AB1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108C7D2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2" w:type="pct"/>
            <w:tcBorders>
              <w:top w:val="nil"/>
              <w:left w:val="nil"/>
              <w:bottom w:val="single" w:sz="4" w:space="0" w:color="auto"/>
              <w:right w:val="single" w:sz="4" w:space="0" w:color="auto"/>
            </w:tcBorders>
            <w:vAlign w:val="center"/>
            <w:hideMark/>
          </w:tcPr>
          <w:p w14:paraId="78A9AD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2081A9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2957FA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2F3CEB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4F1613D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1D04867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51A819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38DF08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5F4FF7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19D11A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38A8CF88"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D52DB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0EC1430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2" w:type="pct"/>
            <w:tcBorders>
              <w:top w:val="nil"/>
              <w:left w:val="nil"/>
              <w:bottom w:val="single" w:sz="4" w:space="0" w:color="auto"/>
              <w:right w:val="single" w:sz="4" w:space="0" w:color="auto"/>
            </w:tcBorders>
            <w:vAlign w:val="center"/>
            <w:hideMark/>
          </w:tcPr>
          <w:p w14:paraId="27342C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7A460E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825E0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029EC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636869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7B4B03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9D843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6894487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BABEF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E1A0E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70EB432D"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3F2E5D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70B3164D"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2" w:type="pct"/>
            <w:tcBorders>
              <w:top w:val="nil"/>
              <w:left w:val="nil"/>
              <w:bottom w:val="single" w:sz="4" w:space="0" w:color="auto"/>
              <w:right w:val="single" w:sz="4" w:space="0" w:color="auto"/>
            </w:tcBorders>
            <w:vAlign w:val="center"/>
            <w:hideMark/>
          </w:tcPr>
          <w:p w14:paraId="216B7C7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3938C4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E790A2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448696B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A51A91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9D024A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11A0F8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4FD27C1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58F06F1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1AE2267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5513D7CC" w14:textId="77777777" w:rsidTr="00CE6A4E">
        <w:trPr>
          <w:trHeight w:val="20"/>
        </w:trPr>
        <w:tc>
          <w:tcPr>
            <w:tcW w:w="4295" w:type="pct"/>
            <w:gridSpan w:val="10"/>
            <w:tcBorders>
              <w:top w:val="single" w:sz="4" w:space="0" w:color="auto"/>
              <w:left w:val="single" w:sz="4" w:space="0" w:color="auto"/>
              <w:bottom w:val="single" w:sz="4" w:space="0" w:color="auto"/>
              <w:right w:val="nil"/>
            </w:tcBorders>
            <w:vAlign w:val="center"/>
            <w:hideMark/>
          </w:tcPr>
          <w:p w14:paraId="0C7D174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"Реконструкция источников тепловой энергии, в том числе источников комбинированной выработки"</w:t>
            </w:r>
          </w:p>
        </w:tc>
        <w:tc>
          <w:tcPr>
            <w:tcW w:w="352" w:type="pct"/>
            <w:tcBorders>
              <w:top w:val="nil"/>
              <w:left w:val="single" w:sz="4" w:space="0" w:color="auto"/>
              <w:bottom w:val="single" w:sz="4" w:space="0" w:color="auto"/>
              <w:right w:val="single" w:sz="4" w:space="0" w:color="auto"/>
            </w:tcBorders>
            <w:vAlign w:val="center"/>
            <w:hideMark/>
          </w:tcPr>
          <w:p w14:paraId="35F2B11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3A7FD4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235B974A" w14:textId="77777777" w:rsidTr="00CE6A4E">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754A9B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003.01.02.000</w:t>
            </w:r>
          </w:p>
        </w:tc>
        <w:tc>
          <w:tcPr>
            <w:tcW w:w="1034" w:type="pct"/>
            <w:tcBorders>
              <w:top w:val="nil"/>
              <w:left w:val="nil"/>
              <w:bottom w:val="single" w:sz="4" w:space="0" w:color="auto"/>
              <w:right w:val="single" w:sz="4" w:space="0" w:color="auto"/>
            </w:tcBorders>
            <w:vAlign w:val="center"/>
            <w:hideMark/>
          </w:tcPr>
          <w:p w14:paraId="4A44262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2" w:type="pct"/>
            <w:tcBorders>
              <w:top w:val="nil"/>
              <w:left w:val="nil"/>
              <w:bottom w:val="single" w:sz="4" w:space="0" w:color="auto"/>
              <w:right w:val="single" w:sz="4" w:space="0" w:color="auto"/>
            </w:tcBorders>
            <w:vAlign w:val="center"/>
            <w:hideMark/>
          </w:tcPr>
          <w:p w14:paraId="33777C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09EE5E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18A7B3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74920D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221368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5D8E9B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42DDF1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577DD7D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11CDD2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0060E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35A308BD" w14:textId="77777777" w:rsidTr="00CE6A4E">
        <w:trPr>
          <w:trHeight w:val="20"/>
        </w:trPr>
        <w:tc>
          <w:tcPr>
            <w:tcW w:w="443" w:type="pct"/>
            <w:vMerge/>
            <w:tcBorders>
              <w:top w:val="nil"/>
              <w:left w:val="single" w:sz="4" w:space="0" w:color="auto"/>
              <w:bottom w:val="single" w:sz="4" w:space="0" w:color="auto"/>
              <w:right w:val="single" w:sz="4" w:space="0" w:color="auto"/>
            </w:tcBorders>
            <w:vAlign w:val="center"/>
            <w:hideMark/>
          </w:tcPr>
          <w:p w14:paraId="0BC7C6C8"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4" w:type="pct"/>
            <w:tcBorders>
              <w:top w:val="nil"/>
              <w:left w:val="nil"/>
              <w:bottom w:val="single" w:sz="4" w:space="0" w:color="auto"/>
              <w:right w:val="single" w:sz="4" w:space="0" w:color="auto"/>
            </w:tcBorders>
            <w:vAlign w:val="center"/>
            <w:hideMark/>
          </w:tcPr>
          <w:p w14:paraId="0A21926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2" w:type="pct"/>
            <w:tcBorders>
              <w:top w:val="nil"/>
              <w:left w:val="nil"/>
              <w:bottom w:val="single" w:sz="4" w:space="0" w:color="auto"/>
              <w:right w:val="single" w:sz="4" w:space="0" w:color="auto"/>
            </w:tcBorders>
            <w:vAlign w:val="center"/>
            <w:hideMark/>
          </w:tcPr>
          <w:p w14:paraId="44FAC9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2" w:type="pct"/>
            <w:tcBorders>
              <w:top w:val="nil"/>
              <w:left w:val="nil"/>
              <w:bottom w:val="single" w:sz="4" w:space="0" w:color="auto"/>
              <w:right w:val="single" w:sz="4" w:space="0" w:color="auto"/>
            </w:tcBorders>
            <w:vAlign w:val="center"/>
            <w:hideMark/>
          </w:tcPr>
          <w:p w14:paraId="640B10D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1791896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5 896,16</w:t>
            </w:r>
          </w:p>
        </w:tc>
        <w:tc>
          <w:tcPr>
            <w:tcW w:w="352" w:type="pct"/>
            <w:tcBorders>
              <w:top w:val="nil"/>
              <w:left w:val="nil"/>
              <w:bottom w:val="single" w:sz="4" w:space="0" w:color="auto"/>
              <w:right w:val="single" w:sz="4" w:space="0" w:color="auto"/>
            </w:tcBorders>
            <w:vAlign w:val="center"/>
            <w:hideMark/>
          </w:tcPr>
          <w:p w14:paraId="45502B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8 844,22</w:t>
            </w:r>
          </w:p>
        </w:tc>
        <w:tc>
          <w:tcPr>
            <w:tcW w:w="352" w:type="pct"/>
            <w:tcBorders>
              <w:top w:val="nil"/>
              <w:left w:val="nil"/>
              <w:bottom w:val="single" w:sz="4" w:space="0" w:color="auto"/>
              <w:right w:val="single" w:sz="4" w:space="0" w:color="auto"/>
            </w:tcBorders>
            <w:vAlign w:val="center"/>
            <w:hideMark/>
          </w:tcPr>
          <w:p w14:paraId="2F9FB3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11 792,28</w:t>
            </w:r>
          </w:p>
        </w:tc>
        <w:tc>
          <w:tcPr>
            <w:tcW w:w="352" w:type="pct"/>
            <w:tcBorders>
              <w:top w:val="nil"/>
              <w:left w:val="nil"/>
              <w:bottom w:val="single" w:sz="4" w:space="0" w:color="auto"/>
              <w:right w:val="single" w:sz="4" w:space="0" w:color="auto"/>
            </w:tcBorders>
            <w:vAlign w:val="center"/>
            <w:hideMark/>
          </w:tcPr>
          <w:p w14:paraId="1CA765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2" w:type="pct"/>
            <w:tcBorders>
              <w:top w:val="nil"/>
              <w:left w:val="nil"/>
              <w:bottom w:val="single" w:sz="4" w:space="0" w:color="auto"/>
              <w:right w:val="single" w:sz="4" w:space="0" w:color="auto"/>
            </w:tcBorders>
            <w:vAlign w:val="center"/>
            <w:hideMark/>
          </w:tcPr>
          <w:p w14:paraId="5CF3BD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4" w:type="pct"/>
            <w:tcBorders>
              <w:top w:val="nil"/>
              <w:left w:val="nil"/>
              <w:bottom w:val="single" w:sz="4" w:space="0" w:color="auto"/>
              <w:right w:val="single" w:sz="4" w:space="0" w:color="auto"/>
            </w:tcBorders>
            <w:vAlign w:val="center"/>
            <w:hideMark/>
          </w:tcPr>
          <w:p w14:paraId="0DAAEEA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26 532,57</w:t>
            </w:r>
          </w:p>
        </w:tc>
        <w:tc>
          <w:tcPr>
            <w:tcW w:w="352" w:type="pct"/>
            <w:tcBorders>
              <w:top w:val="nil"/>
              <w:left w:val="nil"/>
              <w:bottom w:val="single" w:sz="4" w:space="0" w:color="auto"/>
              <w:right w:val="single" w:sz="4" w:space="0" w:color="auto"/>
            </w:tcBorders>
            <w:vAlign w:val="center"/>
            <w:hideMark/>
          </w:tcPr>
          <w:p w14:paraId="719182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7640F9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D6AC22C"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4A92FD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003.01.02.001</w:t>
            </w:r>
          </w:p>
        </w:tc>
        <w:tc>
          <w:tcPr>
            <w:tcW w:w="1034" w:type="pct"/>
            <w:tcBorders>
              <w:top w:val="nil"/>
              <w:left w:val="nil"/>
              <w:bottom w:val="single" w:sz="4" w:space="0" w:color="auto"/>
              <w:right w:val="single" w:sz="4" w:space="0" w:color="auto"/>
            </w:tcBorders>
            <w:vAlign w:val="center"/>
            <w:hideMark/>
          </w:tcPr>
          <w:p w14:paraId="041C6B7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Проектирование, поставка и монтаж узла коммерческого учета тепловой энергии</w:t>
            </w:r>
          </w:p>
        </w:tc>
        <w:tc>
          <w:tcPr>
            <w:tcW w:w="352" w:type="pct"/>
            <w:tcBorders>
              <w:top w:val="nil"/>
              <w:left w:val="nil"/>
              <w:bottom w:val="single" w:sz="4" w:space="0" w:color="auto"/>
              <w:right w:val="single" w:sz="4" w:space="0" w:color="auto"/>
            </w:tcBorders>
            <w:vAlign w:val="center"/>
            <w:hideMark/>
          </w:tcPr>
          <w:p w14:paraId="515466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1 308,80</w:t>
            </w:r>
          </w:p>
        </w:tc>
        <w:tc>
          <w:tcPr>
            <w:tcW w:w="352" w:type="pct"/>
            <w:tcBorders>
              <w:top w:val="nil"/>
              <w:left w:val="nil"/>
              <w:bottom w:val="single" w:sz="4" w:space="0" w:color="auto"/>
              <w:right w:val="single" w:sz="4" w:space="0" w:color="auto"/>
            </w:tcBorders>
            <w:vAlign w:val="center"/>
            <w:hideMark/>
          </w:tcPr>
          <w:p w14:paraId="2DF164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130,43</w:t>
            </w:r>
          </w:p>
        </w:tc>
        <w:tc>
          <w:tcPr>
            <w:tcW w:w="352" w:type="pct"/>
            <w:tcBorders>
              <w:top w:val="nil"/>
              <w:left w:val="nil"/>
              <w:bottom w:val="single" w:sz="4" w:space="0" w:color="auto"/>
              <w:right w:val="single" w:sz="4" w:space="0" w:color="auto"/>
            </w:tcBorders>
            <w:vAlign w:val="center"/>
            <w:hideMark/>
          </w:tcPr>
          <w:p w14:paraId="20A7CB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131,33</w:t>
            </w:r>
          </w:p>
        </w:tc>
        <w:tc>
          <w:tcPr>
            <w:tcW w:w="352" w:type="pct"/>
            <w:tcBorders>
              <w:top w:val="nil"/>
              <w:left w:val="nil"/>
              <w:bottom w:val="single" w:sz="4" w:space="0" w:color="auto"/>
              <w:right w:val="single" w:sz="4" w:space="0" w:color="auto"/>
            </w:tcBorders>
            <w:vAlign w:val="center"/>
            <w:hideMark/>
          </w:tcPr>
          <w:p w14:paraId="60247B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130,88</w:t>
            </w:r>
          </w:p>
        </w:tc>
        <w:tc>
          <w:tcPr>
            <w:tcW w:w="352" w:type="pct"/>
            <w:tcBorders>
              <w:top w:val="nil"/>
              <w:left w:val="nil"/>
              <w:bottom w:val="single" w:sz="4" w:space="0" w:color="auto"/>
              <w:right w:val="single" w:sz="4" w:space="0" w:color="auto"/>
            </w:tcBorders>
            <w:vAlign w:val="center"/>
            <w:hideMark/>
          </w:tcPr>
          <w:p w14:paraId="72B3D9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130,88</w:t>
            </w:r>
          </w:p>
        </w:tc>
        <w:tc>
          <w:tcPr>
            <w:tcW w:w="352" w:type="pct"/>
            <w:tcBorders>
              <w:top w:val="nil"/>
              <w:left w:val="nil"/>
              <w:bottom w:val="single" w:sz="4" w:space="0" w:color="auto"/>
              <w:right w:val="single" w:sz="4" w:space="0" w:color="auto"/>
            </w:tcBorders>
            <w:vAlign w:val="center"/>
            <w:hideMark/>
          </w:tcPr>
          <w:p w14:paraId="78B7034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130,88</w:t>
            </w:r>
          </w:p>
        </w:tc>
        <w:tc>
          <w:tcPr>
            <w:tcW w:w="352" w:type="pct"/>
            <w:tcBorders>
              <w:top w:val="nil"/>
              <w:left w:val="nil"/>
              <w:bottom w:val="single" w:sz="4" w:space="0" w:color="auto"/>
              <w:right w:val="single" w:sz="4" w:space="0" w:color="auto"/>
            </w:tcBorders>
            <w:vAlign w:val="center"/>
            <w:hideMark/>
          </w:tcPr>
          <w:p w14:paraId="2005C6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130,88</w:t>
            </w:r>
          </w:p>
        </w:tc>
        <w:tc>
          <w:tcPr>
            <w:tcW w:w="354" w:type="pct"/>
            <w:tcBorders>
              <w:top w:val="nil"/>
              <w:left w:val="nil"/>
              <w:bottom w:val="single" w:sz="4" w:space="0" w:color="auto"/>
              <w:right w:val="single" w:sz="4" w:space="0" w:color="auto"/>
            </w:tcBorders>
            <w:vAlign w:val="center"/>
            <w:hideMark/>
          </w:tcPr>
          <w:p w14:paraId="189886B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523,52</w:t>
            </w:r>
          </w:p>
        </w:tc>
        <w:tc>
          <w:tcPr>
            <w:tcW w:w="352" w:type="pct"/>
            <w:tcBorders>
              <w:top w:val="nil"/>
              <w:left w:val="nil"/>
              <w:bottom w:val="single" w:sz="4" w:space="0" w:color="auto"/>
              <w:right w:val="single" w:sz="4" w:space="0" w:color="auto"/>
            </w:tcBorders>
            <w:vAlign w:val="center"/>
            <w:hideMark/>
          </w:tcPr>
          <w:p w14:paraId="2E7561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3" w:type="pct"/>
            <w:tcBorders>
              <w:top w:val="nil"/>
              <w:left w:val="nil"/>
              <w:bottom w:val="single" w:sz="4" w:space="0" w:color="auto"/>
              <w:right w:val="single" w:sz="4" w:space="0" w:color="auto"/>
            </w:tcBorders>
            <w:vAlign w:val="center"/>
            <w:hideMark/>
          </w:tcPr>
          <w:p w14:paraId="682423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62FFBBE9"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3A7E83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003.01.02.002</w:t>
            </w:r>
          </w:p>
        </w:tc>
        <w:tc>
          <w:tcPr>
            <w:tcW w:w="1034" w:type="pct"/>
            <w:tcBorders>
              <w:top w:val="nil"/>
              <w:left w:val="nil"/>
              <w:bottom w:val="single" w:sz="4" w:space="0" w:color="auto"/>
              <w:right w:val="single" w:sz="4" w:space="0" w:color="auto"/>
            </w:tcBorders>
            <w:vAlign w:val="center"/>
            <w:hideMark/>
          </w:tcPr>
          <w:p w14:paraId="2B84D58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Замена водогрейного котла ТТ100 3000</w:t>
            </w:r>
          </w:p>
        </w:tc>
        <w:tc>
          <w:tcPr>
            <w:tcW w:w="352" w:type="pct"/>
            <w:tcBorders>
              <w:top w:val="nil"/>
              <w:left w:val="nil"/>
              <w:bottom w:val="single" w:sz="4" w:space="0" w:color="auto"/>
              <w:right w:val="single" w:sz="4" w:space="0" w:color="auto"/>
            </w:tcBorders>
            <w:vAlign w:val="center"/>
            <w:hideMark/>
          </w:tcPr>
          <w:p w14:paraId="2200A1C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3 466,74</w:t>
            </w:r>
          </w:p>
        </w:tc>
        <w:tc>
          <w:tcPr>
            <w:tcW w:w="352" w:type="pct"/>
            <w:tcBorders>
              <w:top w:val="nil"/>
              <w:left w:val="nil"/>
              <w:bottom w:val="single" w:sz="4" w:space="0" w:color="auto"/>
              <w:right w:val="single" w:sz="4" w:space="0" w:color="auto"/>
            </w:tcBorders>
            <w:vAlign w:val="center"/>
            <w:hideMark/>
          </w:tcPr>
          <w:p w14:paraId="0D4BA4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346,68</w:t>
            </w:r>
          </w:p>
        </w:tc>
        <w:tc>
          <w:tcPr>
            <w:tcW w:w="352" w:type="pct"/>
            <w:tcBorders>
              <w:top w:val="nil"/>
              <w:left w:val="nil"/>
              <w:bottom w:val="single" w:sz="4" w:space="0" w:color="auto"/>
              <w:right w:val="single" w:sz="4" w:space="0" w:color="auto"/>
            </w:tcBorders>
            <w:vAlign w:val="center"/>
            <w:hideMark/>
          </w:tcPr>
          <w:p w14:paraId="2A0559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346,68</w:t>
            </w:r>
          </w:p>
        </w:tc>
        <w:tc>
          <w:tcPr>
            <w:tcW w:w="352" w:type="pct"/>
            <w:tcBorders>
              <w:top w:val="nil"/>
              <w:left w:val="nil"/>
              <w:bottom w:val="single" w:sz="4" w:space="0" w:color="auto"/>
              <w:right w:val="single" w:sz="4" w:space="0" w:color="auto"/>
            </w:tcBorders>
            <w:vAlign w:val="center"/>
            <w:hideMark/>
          </w:tcPr>
          <w:p w14:paraId="2A3DAF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346,68</w:t>
            </w:r>
          </w:p>
        </w:tc>
        <w:tc>
          <w:tcPr>
            <w:tcW w:w="352" w:type="pct"/>
            <w:tcBorders>
              <w:top w:val="nil"/>
              <w:left w:val="nil"/>
              <w:bottom w:val="single" w:sz="4" w:space="0" w:color="auto"/>
              <w:right w:val="single" w:sz="4" w:space="0" w:color="auto"/>
            </w:tcBorders>
            <w:vAlign w:val="center"/>
            <w:hideMark/>
          </w:tcPr>
          <w:p w14:paraId="1B8F78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346,68</w:t>
            </w:r>
          </w:p>
        </w:tc>
        <w:tc>
          <w:tcPr>
            <w:tcW w:w="352" w:type="pct"/>
            <w:tcBorders>
              <w:top w:val="nil"/>
              <w:left w:val="nil"/>
              <w:bottom w:val="single" w:sz="4" w:space="0" w:color="auto"/>
              <w:right w:val="single" w:sz="4" w:space="0" w:color="auto"/>
            </w:tcBorders>
            <w:vAlign w:val="center"/>
            <w:hideMark/>
          </w:tcPr>
          <w:p w14:paraId="6A0C36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346,67</w:t>
            </w:r>
          </w:p>
        </w:tc>
        <w:tc>
          <w:tcPr>
            <w:tcW w:w="352" w:type="pct"/>
            <w:tcBorders>
              <w:top w:val="nil"/>
              <w:left w:val="nil"/>
              <w:bottom w:val="single" w:sz="4" w:space="0" w:color="auto"/>
              <w:right w:val="single" w:sz="4" w:space="0" w:color="auto"/>
            </w:tcBorders>
            <w:vAlign w:val="center"/>
            <w:hideMark/>
          </w:tcPr>
          <w:p w14:paraId="719005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346,67</w:t>
            </w:r>
          </w:p>
        </w:tc>
        <w:tc>
          <w:tcPr>
            <w:tcW w:w="354" w:type="pct"/>
            <w:tcBorders>
              <w:top w:val="nil"/>
              <w:left w:val="nil"/>
              <w:bottom w:val="single" w:sz="4" w:space="0" w:color="auto"/>
              <w:right w:val="single" w:sz="4" w:space="0" w:color="auto"/>
            </w:tcBorders>
            <w:vAlign w:val="center"/>
            <w:hideMark/>
          </w:tcPr>
          <w:p w14:paraId="3D3C6B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1 386,68</w:t>
            </w:r>
          </w:p>
        </w:tc>
        <w:tc>
          <w:tcPr>
            <w:tcW w:w="352" w:type="pct"/>
            <w:tcBorders>
              <w:top w:val="nil"/>
              <w:left w:val="nil"/>
              <w:bottom w:val="single" w:sz="4" w:space="0" w:color="auto"/>
              <w:right w:val="single" w:sz="4" w:space="0" w:color="auto"/>
            </w:tcBorders>
            <w:vAlign w:val="center"/>
            <w:hideMark/>
          </w:tcPr>
          <w:p w14:paraId="52039D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3" w:type="pct"/>
            <w:tcBorders>
              <w:top w:val="nil"/>
              <w:left w:val="nil"/>
              <w:bottom w:val="single" w:sz="4" w:space="0" w:color="auto"/>
              <w:right w:val="single" w:sz="4" w:space="0" w:color="auto"/>
            </w:tcBorders>
            <w:vAlign w:val="center"/>
            <w:hideMark/>
          </w:tcPr>
          <w:p w14:paraId="6FB3E25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27735C41"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07D8C7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003.01.02.003</w:t>
            </w:r>
          </w:p>
        </w:tc>
        <w:tc>
          <w:tcPr>
            <w:tcW w:w="1034" w:type="pct"/>
            <w:tcBorders>
              <w:top w:val="nil"/>
              <w:left w:val="nil"/>
              <w:bottom w:val="single" w:sz="4" w:space="0" w:color="auto"/>
              <w:right w:val="single" w:sz="4" w:space="0" w:color="auto"/>
            </w:tcBorders>
            <w:vAlign w:val="center"/>
            <w:hideMark/>
          </w:tcPr>
          <w:p w14:paraId="22670B5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Замена горелки котла ТТ100 3000</w:t>
            </w:r>
          </w:p>
        </w:tc>
        <w:tc>
          <w:tcPr>
            <w:tcW w:w="352" w:type="pct"/>
            <w:tcBorders>
              <w:top w:val="nil"/>
              <w:left w:val="nil"/>
              <w:bottom w:val="single" w:sz="4" w:space="0" w:color="auto"/>
              <w:right w:val="single" w:sz="4" w:space="0" w:color="auto"/>
            </w:tcBorders>
            <w:vAlign w:val="center"/>
            <w:hideMark/>
          </w:tcPr>
          <w:p w14:paraId="662A0C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1 747,90</w:t>
            </w:r>
          </w:p>
        </w:tc>
        <w:tc>
          <w:tcPr>
            <w:tcW w:w="352" w:type="pct"/>
            <w:tcBorders>
              <w:top w:val="nil"/>
              <w:left w:val="nil"/>
              <w:bottom w:val="single" w:sz="4" w:space="0" w:color="auto"/>
              <w:right w:val="single" w:sz="4" w:space="0" w:color="auto"/>
            </w:tcBorders>
            <w:vAlign w:val="center"/>
            <w:hideMark/>
          </w:tcPr>
          <w:p w14:paraId="7620F2F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691583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7952B3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74CFD8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64AA42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72B35B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4" w:type="pct"/>
            <w:tcBorders>
              <w:top w:val="nil"/>
              <w:left w:val="nil"/>
              <w:bottom w:val="single" w:sz="4" w:space="0" w:color="auto"/>
              <w:right w:val="single" w:sz="4" w:space="0" w:color="auto"/>
            </w:tcBorders>
            <w:vAlign w:val="center"/>
            <w:hideMark/>
          </w:tcPr>
          <w:p w14:paraId="65D9C5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699,16</w:t>
            </w:r>
          </w:p>
        </w:tc>
        <w:tc>
          <w:tcPr>
            <w:tcW w:w="352" w:type="pct"/>
            <w:tcBorders>
              <w:top w:val="nil"/>
              <w:left w:val="nil"/>
              <w:bottom w:val="single" w:sz="4" w:space="0" w:color="auto"/>
              <w:right w:val="single" w:sz="4" w:space="0" w:color="auto"/>
            </w:tcBorders>
            <w:vAlign w:val="center"/>
            <w:hideMark/>
          </w:tcPr>
          <w:p w14:paraId="6E8AC5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3" w:type="pct"/>
            <w:tcBorders>
              <w:top w:val="nil"/>
              <w:left w:val="nil"/>
              <w:bottom w:val="single" w:sz="4" w:space="0" w:color="auto"/>
              <w:right w:val="single" w:sz="4" w:space="0" w:color="auto"/>
            </w:tcBorders>
            <w:vAlign w:val="center"/>
            <w:hideMark/>
          </w:tcPr>
          <w:p w14:paraId="5CBF06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490D8611"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0FA6F54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003.01.02.004</w:t>
            </w:r>
          </w:p>
        </w:tc>
        <w:tc>
          <w:tcPr>
            <w:tcW w:w="1034" w:type="pct"/>
            <w:tcBorders>
              <w:top w:val="nil"/>
              <w:left w:val="nil"/>
              <w:bottom w:val="single" w:sz="4" w:space="0" w:color="auto"/>
              <w:right w:val="single" w:sz="4" w:space="0" w:color="auto"/>
            </w:tcBorders>
            <w:vAlign w:val="center"/>
            <w:hideMark/>
          </w:tcPr>
          <w:p w14:paraId="131D034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ограждающих конструкций здания котельной (ремонт кирпичных стен, замена оконных заполнений и т.д.)</w:t>
            </w:r>
          </w:p>
        </w:tc>
        <w:tc>
          <w:tcPr>
            <w:tcW w:w="352" w:type="pct"/>
            <w:tcBorders>
              <w:top w:val="nil"/>
              <w:left w:val="nil"/>
              <w:bottom w:val="single" w:sz="4" w:space="0" w:color="auto"/>
              <w:right w:val="single" w:sz="4" w:space="0" w:color="auto"/>
            </w:tcBorders>
            <w:vAlign w:val="center"/>
            <w:hideMark/>
          </w:tcPr>
          <w:p w14:paraId="5B12B9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1 862,20</w:t>
            </w:r>
          </w:p>
        </w:tc>
        <w:tc>
          <w:tcPr>
            <w:tcW w:w="352" w:type="pct"/>
            <w:tcBorders>
              <w:top w:val="nil"/>
              <w:left w:val="nil"/>
              <w:bottom w:val="single" w:sz="4" w:space="0" w:color="auto"/>
              <w:right w:val="single" w:sz="4" w:space="0" w:color="auto"/>
            </w:tcBorders>
            <w:vAlign w:val="center"/>
            <w:hideMark/>
          </w:tcPr>
          <w:p w14:paraId="7867B6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3DD2CB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5ADBF2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42E881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6CAE6B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7A54C8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4" w:type="pct"/>
            <w:tcBorders>
              <w:top w:val="nil"/>
              <w:left w:val="nil"/>
              <w:bottom w:val="single" w:sz="4" w:space="0" w:color="auto"/>
              <w:right w:val="single" w:sz="4" w:space="0" w:color="auto"/>
            </w:tcBorders>
            <w:vAlign w:val="center"/>
            <w:hideMark/>
          </w:tcPr>
          <w:p w14:paraId="21AF9D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744,88</w:t>
            </w:r>
          </w:p>
        </w:tc>
        <w:tc>
          <w:tcPr>
            <w:tcW w:w="352" w:type="pct"/>
            <w:tcBorders>
              <w:top w:val="nil"/>
              <w:left w:val="nil"/>
              <w:bottom w:val="single" w:sz="4" w:space="0" w:color="auto"/>
              <w:right w:val="single" w:sz="4" w:space="0" w:color="auto"/>
            </w:tcBorders>
            <w:vAlign w:val="center"/>
            <w:hideMark/>
          </w:tcPr>
          <w:p w14:paraId="692EA1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2026-2026</w:t>
            </w:r>
          </w:p>
        </w:tc>
        <w:tc>
          <w:tcPr>
            <w:tcW w:w="353" w:type="pct"/>
            <w:tcBorders>
              <w:top w:val="nil"/>
              <w:left w:val="nil"/>
              <w:bottom w:val="single" w:sz="4" w:space="0" w:color="auto"/>
              <w:right w:val="single" w:sz="4" w:space="0" w:color="auto"/>
            </w:tcBorders>
            <w:vAlign w:val="center"/>
            <w:hideMark/>
          </w:tcPr>
          <w:p w14:paraId="3CE8C6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65B3A4A6"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26DD16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003.01.02.005</w:t>
            </w:r>
          </w:p>
        </w:tc>
        <w:tc>
          <w:tcPr>
            <w:tcW w:w="1034" w:type="pct"/>
            <w:tcBorders>
              <w:top w:val="nil"/>
              <w:left w:val="nil"/>
              <w:bottom w:val="single" w:sz="4" w:space="0" w:color="auto"/>
              <w:right w:val="single" w:sz="4" w:space="0" w:color="auto"/>
            </w:tcBorders>
            <w:vAlign w:val="center"/>
            <w:hideMark/>
          </w:tcPr>
          <w:p w14:paraId="0AA90B6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Поставка и монтаж резервной генерирующей установки</w:t>
            </w:r>
          </w:p>
        </w:tc>
        <w:tc>
          <w:tcPr>
            <w:tcW w:w="352" w:type="pct"/>
            <w:tcBorders>
              <w:top w:val="nil"/>
              <w:left w:val="nil"/>
              <w:bottom w:val="single" w:sz="4" w:space="0" w:color="auto"/>
              <w:right w:val="single" w:sz="4" w:space="0" w:color="auto"/>
            </w:tcBorders>
            <w:vAlign w:val="center"/>
            <w:hideMark/>
          </w:tcPr>
          <w:p w14:paraId="122636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2 913,90</w:t>
            </w:r>
          </w:p>
        </w:tc>
        <w:tc>
          <w:tcPr>
            <w:tcW w:w="352" w:type="pct"/>
            <w:tcBorders>
              <w:top w:val="nil"/>
              <w:left w:val="nil"/>
              <w:bottom w:val="single" w:sz="4" w:space="0" w:color="auto"/>
              <w:right w:val="single" w:sz="4" w:space="0" w:color="auto"/>
            </w:tcBorders>
            <w:vAlign w:val="center"/>
            <w:hideMark/>
          </w:tcPr>
          <w:p w14:paraId="5F12D5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7097A7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050801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1F1B01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6A0984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0A282C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4" w:type="pct"/>
            <w:tcBorders>
              <w:top w:val="nil"/>
              <w:left w:val="nil"/>
              <w:bottom w:val="single" w:sz="4" w:space="0" w:color="auto"/>
              <w:right w:val="single" w:sz="4" w:space="0" w:color="auto"/>
            </w:tcBorders>
            <w:vAlign w:val="center"/>
            <w:hideMark/>
          </w:tcPr>
          <w:p w14:paraId="4251F4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1 165,56</w:t>
            </w:r>
          </w:p>
        </w:tc>
        <w:tc>
          <w:tcPr>
            <w:tcW w:w="352" w:type="pct"/>
            <w:tcBorders>
              <w:top w:val="nil"/>
              <w:left w:val="nil"/>
              <w:bottom w:val="single" w:sz="4" w:space="0" w:color="auto"/>
              <w:right w:val="single" w:sz="4" w:space="0" w:color="auto"/>
            </w:tcBorders>
            <w:vAlign w:val="center"/>
            <w:hideMark/>
          </w:tcPr>
          <w:p w14:paraId="5D2239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3" w:type="pct"/>
            <w:tcBorders>
              <w:top w:val="nil"/>
              <w:left w:val="nil"/>
              <w:bottom w:val="single" w:sz="4" w:space="0" w:color="auto"/>
              <w:right w:val="single" w:sz="4" w:space="0" w:color="auto"/>
            </w:tcBorders>
            <w:vAlign w:val="center"/>
            <w:hideMark/>
          </w:tcPr>
          <w:p w14:paraId="04F27D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793AA0E9"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37C061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003.01.02.006</w:t>
            </w:r>
          </w:p>
        </w:tc>
        <w:tc>
          <w:tcPr>
            <w:tcW w:w="1034" w:type="pct"/>
            <w:tcBorders>
              <w:top w:val="nil"/>
              <w:left w:val="nil"/>
              <w:bottom w:val="single" w:sz="4" w:space="0" w:color="auto"/>
              <w:right w:val="single" w:sz="4" w:space="0" w:color="auto"/>
            </w:tcBorders>
            <w:vAlign w:val="center"/>
            <w:hideMark/>
          </w:tcPr>
          <w:p w14:paraId="6A59F26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Замена и монтаж ящика </w:t>
            </w:r>
            <w:proofErr w:type="spellStart"/>
            <w:r w:rsidRPr="00135F4A">
              <w:rPr>
                <w:rFonts w:eastAsia="Times New Roman" w:cs="Times New Roman"/>
                <w:color w:val="000000"/>
                <w:sz w:val="18"/>
                <w:szCs w:val="18"/>
                <w:lang w:eastAsia="ru-RU"/>
              </w:rPr>
              <w:t>общекотельной</w:t>
            </w:r>
            <w:proofErr w:type="spellEnd"/>
            <w:r w:rsidRPr="00135F4A">
              <w:rPr>
                <w:rFonts w:eastAsia="Times New Roman" w:cs="Times New Roman"/>
                <w:color w:val="000000"/>
                <w:sz w:val="18"/>
                <w:szCs w:val="18"/>
                <w:lang w:eastAsia="ru-RU"/>
              </w:rPr>
              <w:t xml:space="preserve"> автоматики и щита ЩУР</w:t>
            </w:r>
          </w:p>
        </w:tc>
        <w:tc>
          <w:tcPr>
            <w:tcW w:w="352" w:type="pct"/>
            <w:tcBorders>
              <w:top w:val="nil"/>
              <w:left w:val="nil"/>
              <w:bottom w:val="single" w:sz="4" w:space="0" w:color="auto"/>
              <w:right w:val="single" w:sz="4" w:space="0" w:color="auto"/>
            </w:tcBorders>
            <w:vAlign w:val="center"/>
            <w:hideMark/>
          </w:tcPr>
          <w:p w14:paraId="17B4DF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8 406,04</w:t>
            </w:r>
          </w:p>
        </w:tc>
        <w:tc>
          <w:tcPr>
            <w:tcW w:w="352" w:type="pct"/>
            <w:tcBorders>
              <w:top w:val="nil"/>
              <w:left w:val="nil"/>
              <w:bottom w:val="single" w:sz="4" w:space="0" w:color="auto"/>
              <w:right w:val="single" w:sz="4" w:space="0" w:color="auto"/>
            </w:tcBorders>
            <w:vAlign w:val="center"/>
            <w:hideMark/>
          </w:tcPr>
          <w:p w14:paraId="10E5ED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840,64</w:t>
            </w:r>
          </w:p>
        </w:tc>
        <w:tc>
          <w:tcPr>
            <w:tcW w:w="352" w:type="pct"/>
            <w:tcBorders>
              <w:top w:val="nil"/>
              <w:left w:val="nil"/>
              <w:bottom w:val="single" w:sz="4" w:space="0" w:color="auto"/>
              <w:right w:val="single" w:sz="4" w:space="0" w:color="auto"/>
            </w:tcBorders>
            <w:vAlign w:val="center"/>
            <w:hideMark/>
          </w:tcPr>
          <w:p w14:paraId="5FD9D6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2" w:type="pct"/>
            <w:tcBorders>
              <w:top w:val="nil"/>
              <w:left w:val="nil"/>
              <w:bottom w:val="single" w:sz="4" w:space="0" w:color="auto"/>
              <w:right w:val="single" w:sz="4" w:space="0" w:color="auto"/>
            </w:tcBorders>
            <w:vAlign w:val="center"/>
            <w:hideMark/>
          </w:tcPr>
          <w:p w14:paraId="42FD98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2" w:type="pct"/>
            <w:tcBorders>
              <w:top w:val="nil"/>
              <w:left w:val="nil"/>
              <w:bottom w:val="single" w:sz="4" w:space="0" w:color="auto"/>
              <w:right w:val="single" w:sz="4" w:space="0" w:color="auto"/>
            </w:tcBorders>
            <w:vAlign w:val="center"/>
            <w:hideMark/>
          </w:tcPr>
          <w:p w14:paraId="15D3A0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2" w:type="pct"/>
            <w:tcBorders>
              <w:top w:val="nil"/>
              <w:left w:val="nil"/>
              <w:bottom w:val="single" w:sz="4" w:space="0" w:color="auto"/>
              <w:right w:val="single" w:sz="4" w:space="0" w:color="auto"/>
            </w:tcBorders>
            <w:vAlign w:val="center"/>
            <w:hideMark/>
          </w:tcPr>
          <w:p w14:paraId="72D1E6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2" w:type="pct"/>
            <w:tcBorders>
              <w:top w:val="nil"/>
              <w:left w:val="nil"/>
              <w:bottom w:val="single" w:sz="4" w:space="0" w:color="auto"/>
              <w:right w:val="single" w:sz="4" w:space="0" w:color="auto"/>
            </w:tcBorders>
            <w:vAlign w:val="center"/>
            <w:hideMark/>
          </w:tcPr>
          <w:p w14:paraId="79973C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4" w:type="pct"/>
            <w:tcBorders>
              <w:top w:val="nil"/>
              <w:left w:val="nil"/>
              <w:bottom w:val="single" w:sz="4" w:space="0" w:color="auto"/>
              <w:right w:val="single" w:sz="4" w:space="0" w:color="auto"/>
            </w:tcBorders>
            <w:vAlign w:val="center"/>
            <w:hideMark/>
          </w:tcPr>
          <w:p w14:paraId="39FA89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3 362,40</w:t>
            </w:r>
          </w:p>
        </w:tc>
        <w:tc>
          <w:tcPr>
            <w:tcW w:w="352" w:type="pct"/>
            <w:tcBorders>
              <w:top w:val="nil"/>
              <w:left w:val="nil"/>
              <w:bottom w:val="single" w:sz="4" w:space="0" w:color="auto"/>
              <w:right w:val="single" w:sz="4" w:space="0" w:color="auto"/>
            </w:tcBorders>
            <w:vAlign w:val="center"/>
            <w:hideMark/>
          </w:tcPr>
          <w:p w14:paraId="5B676D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2027-2027</w:t>
            </w:r>
          </w:p>
        </w:tc>
        <w:tc>
          <w:tcPr>
            <w:tcW w:w="353" w:type="pct"/>
            <w:tcBorders>
              <w:top w:val="nil"/>
              <w:left w:val="nil"/>
              <w:bottom w:val="single" w:sz="4" w:space="0" w:color="auto"/>
              <w:right w:val="single" w:sz="4" w:space="0" w:color="auto"/>
            </w:tcBorders>
            <w:vAlign w:val="center"/>
            <w:hideMark/>
          </w:tcPr>
          <w:p w14:paraId="29E60AD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748CF787"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593BFD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003.01.02.007</w:t>
            </w:r>
          </w:p>
        </w:tc>
        <w:tc>
          <w:tcPr>
            <w:tcW w:w="1034" w:type="pct"/>
            <w:tcBorders>
              <w:top w:val="nil"/>
              <w:left w:val="nil"/>
              <w:bottom w:val="single" w:sz="4" w:space="0" w:color="auto"/>
              <w:right w:val="single" w:sz="4" w:space="0" w:color="auto"/>
            </w:tcBorders>
            <w:vAlign w:val="center"/>
            <w:hideMark/>
          </w:tcPr>
          <w:p w14:paraId="6D766FA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котельной (демонтаж строительных конструкций, не подлежащих дальнейшей эксплуатации)</w:t>
            </w:r>
          </w:p>
        </w:tc>
        <w:tc>
          <w:tcPr>
            <w:tcW w:w="352" w:type="pct"/>
            <w:tcBorders>
              <w:top w:val="nil"/>
              <w:left w:val="nil"/>
              <w:bottom w:val="single" w:sz="4" w:space="0" w:color="auto"/>
              <w:right w:val="single" w:sz="4" w:space="0" w:color="auto"/>
            </w:tcBorders>
            <w:vAlign w:val="center"/>
            <w:hideMark/>
          </w:tcPr>
          <w:p w14:paraId="73A63B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9 775,04</w:t>
            </w:r>
          </w:p>
        </w:tc>
        <w:tc>
          <w:tcPr>
            <w:tcW w:w="352" w:type="pct"/>
            <w:tcBorders>
              <w:top w:val="nil"/>
              <w:left w:val="nil"/>
              <w:bottom w:val="single" w:sz="4" w:space="0" w:color="auto"/>
              <w:right w:val="single" w:sz="4" w:space="0" w:color="auto"/>
            </w:tcBorders>
            <w:vAlign w:val="center"/>
            <w:hideMark/>
          </w:tcPr>
          <w:p w14:paraId="4B51E5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1FE5A1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477647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1F9A16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754E1D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50DE5E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4" w:type="pct"/>
            <w:tcBorders>
              <w:top w:val="nil"/>
              <w:left w:val="nil"/>
              <w:bottom w:val="single" w:sz="4" w:space="0" w:color="auto"/>
              <w:right w:val="single" w:sz="4" w:space="0" w:color="auto"/>
            </w:tcBorders>
            <w:vAlign w:val="center"/>
            <w:hideMark/>
          </w:tcPr>
          <w:p w14:paraId="7DD342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3 910,04</w:t>
            </w:r>
          </w:p>
        </w:tc>
        <w:tc>
          <w:tcPr>
            <w:tcW w:w="352" w:type="pct"/>
            <w:tcBorders>
              <w:top w:val="nil"/>
              <w:left w:val="nil"/>
              <w:bottom w:val="single" w:sz="4" w:space="0" w:color="auto"/>
              <w:right w:val="single" w:sz="4" w:space="0" w:color="auto"/>
            </w:tcBorders>
            <w:vAlign w:val="center"/>
            <w:hideMark/>
          </w:tcPr>
          <w:p w14:paraId="2CB776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2028-2028</w:t>
            </w:r>
          </w:p>
        </w:tc>
        <w:tc>
          <w:tcPr>
            <w:tcW w:w="353" w:type="pct"/>
            <w:tcBorders>
              <w:top w:val="nil"/>
              <w:left w:val="nil"/>
              <w:bottom w:val="single" w:sz="4" w:space="0" w:color="auto"/>
              <w:right w:val="single" w:sz="4" w:space="0" w:color="auto"/>
            </w:tcBorders>
            <w:vAlign w:val="center"/>
            <w:hideMark/>
          </w:tcPr>
          <w:p w14:paraId="154E36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bl>
    <w:p w14:paraId="050E4CEF" w14:textId="48B83EA5" w:rsidR="00CE6A4E" w:rsidRPr="00CE6A4E" w:rsidRDefault="00CE6A4E" w:rsidP="00CE6A4E">
      <w:pPr>
        <w:keepNext/>
        <w:spacing w:before="120" w:line="240" w:lineRule="auto"/>
        <w:ind w:firstLine="0"/>
        <w:jc w:val="both"/>
        <w:rPr>
          <w:rFonts w:eastAsia="Times New Roman" w:cs="Times New Roman"/>
          <w:b/>
          <w:bCs/>
          <w:sz w:val="22"/>
          <w:lang w:eastAsia="ru-RU"/>
        </w:rPr>
      </w:pPr>
      <w:r w:rsidRPr="00CE6A4E">
        <w:rPr>
          <w:rFonts w:eastAsia="Times New Roman" w:cs="Times New Roman"/>
          <w:b/>
          <w:bCs/>
          <w:sz w:val="22"/>
          <w:lang w:eastAsia="ru-RU"/>
        </w:rPr>
        <w:t xml:space="preserve">Таблица </w:t>
      </w:r>
      <w:r w:rsidRPr="00CE6A4E">
        <w:rPr>
          <w:rFonts w:eastAsia="Times New Roman" w:cs="Times New Roman"/>
          <w:b/>
          <w:bCs/>
          <w:sz w:val="22"/>
          <w:lang w:eastAsia="ru-RU"/>
        </w:rPr>
        <w:fldChar w:fldCharType="begin"/>
      </w:r>
      <w:r w:rsidRPr="00CE6A4E">
        <w:rPr>
          <w:rFonts w:eastAsia="Times New Roman" w:cs="Times New Roman"/>
          <w:b/>
          <w:bCs/>
          <w:sz w:val="22"/>
          <w:lang w:eastAsia="ru-RU"/>
        </w:rPr>
        <w:instrText xml:space="preserve"> SEQ Таблица \* ARABIC </w:instrText>
      </w:r>
      <w:r w:rsidRPr="00CE6A4E">
        <w:rPr>
          <w:rFonts w:eastAsia="Times New Roman" w:cs="Times New Roman"/>
          <w:b/>
          <w:bCs/>
          <w:sz w:val="22"/>
          <w:lang w:eastAsia="ru-RU"/>
        </w:rPr>
        <w:fldChar w:fldCharType="separate"/>
      </w:r>
      <w:r>
        <w:rPr>
          <w:rFonts w:eastAsia="Times New Roman" w:cs="Times New Roman"/>
          <w:b/>
          <w:bCs/>
          <w:noProof/>
          <w:sz w:val="22"/>
          <w:lang w:eastAsia="ru-RU"/>
        </w:rPr>
        <w:t>4</w:t>
      </w:r>
      <w:r w:rsidRPr="00CE6A4E">
        <w:rPr>
          <w:rFonts w:eastAsia="Times New Roman" w:cs="Times New Roman"/>
          <w:b/>
          <w:bCs/>
          <w:sz w:val="22"/>
          <w:lang w:eastAsia="ru-RU"/>
        </w:rPr>
        <w:fldChar w:fldCharType="end"/>
      </w:r>
      <w:r w:rsidRPr="00CE6A4E">
        <w:rPr>
          <w:rFonts w:eastAsia="Times New Roman" w:cs="Times New Roman"/>
          <w:b/>
          <w:bCs/>
          <w:sz w:val="22"/>
          <w:lang w:eastAsia="ru-RU"/>
        </w:rPr>
        <w:t xml:space="preserve"> – Оценка величины необходимых капитальных вложений в строительство и реконструкцию объектов централизованной системы теплоснабжения ООО «Водолей», тыс. </w:t>
      </w:r>
      <w:proofErr w:type="spellStart"/>
      <w:r w:rsidRPr="00CE6A4E">
        <w:rPr>
          <w:rFonts w:eastAsia="Times New Roman" w:cs="Times New Roman"/>
          <w:b/>
          <w:bCs/>
          <w:sz w:val="22"/>
          <w:lang w:eastAsia="ru-RU"/>
        </w:rPr>
        <w:t>руб</w:t>
      </w:r>
      <w:proofErr w:type="spellEnd"/>
      <w:r w:rsidRPr="00CE6A4E">
        <w:rPr>
          <w:rFonts w:eastAsia="Times New Roman" w:cs="Times New Roman"/>
          <w:b/>
          <w:bCs/>
          <w:sz w:val="22"/>
          <w:lang w:eastAsia="ru-RU"/>
        </w:rPr>
        <w:t xml:space="preserve"> без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CE6A4E" w:rsidRPr="00CE6A4E" w14:paraId="2C7215C7" w14:textId="77777777" w:rsidTr="00DA0806">
        <w:trPr>
          <w:trHeight w:val="20"/>
          <w:tblHeader/>
        </w:trPr>
        <w:tc>
          <w:tcPr>
            <w:tcW w:w="410" w:type="pct"/>
            <w:vAlign w:val="center"/>
            <w:hideMark/>
          </w:tcPr>
          <w:p w14:paraId="10AA149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проекта</w:t>
            </w:r>
          </w:p>
        </w:tc>
        <w:tc>
          <w:tcPr>
            <w:tcW w:w="1037" w:type="pct"/>
            <w:vAlign w:val="center"/>
            <w:hideMark/>
          </w:tcPr>
          <w:p w14:paraId="67E58FD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Наименование</w:t>
            </w:r>
          </w:p>
        </w:tc>
        <w:tc>
          <w:tcPr>
            <w:tcW w:w="355" w:type="pct"/>
            <w:vAlign w:val="center"/>
            <w:hideMark/>
          </w:tcPr>
          <w:p w14:paraId="6CCB3B6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Итого</w:t>
            </w:r>
          </w:p>
        </w:tc>
        <w:tc>
          <w:tcPr>
            <w:tcW w:w="355" w:type="pct"/>
            <w:vAlign w:val="center"/>
            <w:hideMark/>
          </w:tcPr>
          <w:p w14:paraId="4BB2257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2025</w:t>
            </w:r>
          </w:p>
        </w:tc>
        <w:tc>
          <w:tcPr>
            <w:tcW w:w="355" w:type="pct"/>
            <w:vAlign w:val="center"/>
            <w:hideMark/>
          </w:tcPr>
          <w:p w14:paraId="0C546B0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w:t>
            </w:r>
          </w:p>
        </w:tc>
        <w:tc>
          <w:tcPr>
            <w:tcW w:w="355" w:type="pct"/>
            <w:vAlign w:val="center"/>
            <w:hideMark/>
          </w:tcPr>
          <w:p w14:paraId="1D99A2E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2027</w:t>
            </w:r>
          </w:p>
        </w:tc>
        <w:tc>
          <w:tcPr>
            <w:tcW w:w="355" w:type="pct"/>
            <w:vAlign w:val="center"/>
            <w:hideMark/>
          </w:tcPr>
          <w:p w14:paraId="2A0AA7A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2028</w:t>
            </w:r>
          </w:p>
        </w:tc>
        <w:tc>
          <w:tcPr>
            <w:tcW w:w="355" w:type="pct"/>
            <w:vAlign w:val="center"/>
            <w:hideMark/>
          </w:tcPr>
          <w:p w14:paraId="75CF36B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2029</w:t>
            </w:r>
          </w:p>
        </w:tc>
        <w:tc>
          <w:tcPr>
            <w:tcW w:w="355" w:type="pct"/>
            <w:vAlign w:val="center"/>
            <w:hideMark/>
          </w:tcPr>
          <w:p w14:paraId="2973046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2030</w:t>
            </w:r>
          </w:p>
        </w:tc>
        <w:tc>
          <w:tcPr>
            <w:tcW w:w="355" w:type="pct"/>
            <w:vAlign w:val="center"/>
            <w:hideMark/>
          </w:tcPr>
          <w:p w14:paraId="3C7C382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2031-2040</w:t>
            </w:r>
          </w:p>
        </w:tc>
        <w:tc>
          <w:tcPr>
            <w:tcW w:w="355" w:type="pct"/>
            <w:vAlign w:val="center"/>
            <w:hideMark/>
          </w:tcPr>
          <w:p w14:paraId="0484445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Срок реализации мероприятия</w:t>
            </w:r>
          </w:p>
        </w:tc>
        <w:tc>
          <w:tcPr>
            <w:tcW w:w="355" w:type="pct"/>
            <w:vAlign w:val="center"/>
            <w:hideMark/>
          </w:tcPr>
          <w:p w14:paraId="613E41E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Источник финансирования</w:t>
            </w:r>
          </w:p>
        </w:tc>
      </w:tr>
      <w:tr w:rsidR="00CE6A4E" w:rsidRPr="00CE6A4E" w14:paraId="1C1E4B9F" w14:textId="77777777" w:rsidTr="00DA0806">
        <w:trPr>
          <w:trHeight w:val="20"/>
          <w:tblHeader/>
        </w:trPr>
        <w:tc>
          <w:tcPr>
            <w:tcW w:w="410" w:type="pct"/>
            <w:vAlign w:val="center"/>
            <w:hideMark/>
          </w:tcPr>
          <w:p w14:paraId="2FBA403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w:t>
            </w:r>
          </w:p>
        </w:tc>
        <w:tc>
          <w:tcPr>
            <w:tcW w:w="1037" w:type="pct"/>
            <w:vAlign w:val="center"/>
            <w:hideMark/>
          </w:tcPr>
          <w:p w14:paraId="173F794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w:t>
            </w:r>
          </w:p>
        </w:tc>
        <w:tc>
          <w:tcPr>
            <w:tcW w:w="355" w:type="pct"/>
            <w:vAlign w:val="center"/>
            <w:hideMark/>
          </w:tcPr>
          <w:p w14:paraId="791C115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w:t>
            </w:r>
          </w:p>
        </w:tc>
        <w:tc>
          <w:tcPr>
            <w:tcW w:w="355" w:type="pct"/>
            <w:vAlign w:val="center"/>
            <w:hideMark/>
          </w:tcPr>
          <w:p w14:paraId="44D36A6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4</w:t>
            </w:r>
          </w:p>
        </w:tc>
        <w:tc>
          <w:tcPr>
            <w:tcW w:w="355" w:type="pct"/>
            <w:vAlign w:val="center"/>
            <w:hideMark/>
          </w:tcPr>
          <w:p w14:paraId="7DA541F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5</w:t>
            </w:r>
          </w:p>
        </w:tc>
        <w:tc>
          <w:tcPr>
            <w:tcW w:w="355" w:type="pct"/>
            <w:vAlign w:val="center"/>
            <w:hideMark/>
          </w:tcPr>
          <w:p w14:paraId="47E1619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w:t>
            </w:r>
          </w:p>
        </w:tc>
        <w:tc>
          <w:tcPr>
            <w:tcW w:w="355" w:type="pct"/>
            <w:vAlign w:val="center"/>
            <w:hideMark/>
          </w:tcPr>
          <w:p w14:paraId="2C69162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7</w:t>
            </w:r>
          </w:p>
        </w:tc>
        <w:tc>
          <w:tcPr>
            <w:tcW w:w="355" w:type="pct"/>
            <w:vAlign w:val="center"/>
            <w:hideMark/>
          </w:tcPr>
          <w:p w14:paraId="5683902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w:t>
            </w:r>
          </w:p>
        </w:tc>
        <w:tc>
          <w:tcPr>
            <w:tcW w:w="355" w:type="pct"/>
            <w:vAlign w:val="center"/>
            <w:hideMark/>
          </w:tcPr>
          <w:p w14:paraId="103E655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9</w:t>
            </w:r>
          </w:p>
        </w:tc>
        <w:tc>
          <w:tcPr>
            <w:tcW w:w="355" w:type="pct"/>
            <w:vAlign w:val="center"/>
            <w:hideMark/>
          </w:tcPr>
          <w:p w14:paraId="44C36CE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10</w:t>
            </w:r>
          </w:p>
        </w:tc>
        <w:tc>
          <w:tcPr>
            <w:tcW w:w="355" w:type="pct"/>
            <w:vAlign w:val="center"/>
            <w:hideMark/>
          </w:tcPr>
          <w:p w14:paraId="1836157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11</w:t>
            </w:r>
          </w:p>
        </w:tc>
        <w:tc>
          <w:tcPr>
            <w:tcW w:w="355" w:type="pct"/>
            <w:vAlign w:val="center"/>
            <w:hideMark/>
          </w:tcPr>
          <w:p w14:paraId="6DE2428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12</w:t>
            </w:r>
          </w:p>
        </w:tc>
      </w:tr>
      <w:tr w:rsidR="00CE6A4E" w:rsidRPr="00CE6A4E" w14:paraId="3A4A756B" w14:textId="77777777" w:rsidTr="00DA0806">
        <w:trPr>
          <w:trHeight w:val="20"/>
        </w:trPr>
        <w:tc>
          <w:tcPr>
            <w:tcW w:w="410" w:type="pct"/>
            <w:vMerge w:val="restart"/>
            <w:vAlign w:val="center"/>
            <w:hideMark/>
          </w:tcPr>
          <w:p w14:paraId="5147D6D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004.00.00.000.000.000</w:t>
            </w:r>
          </w:p>
        </w:tc>
        <w:tc>
          <w:tcPr>
            <w:tcW w:w="3879" w:type="pct"/>
            <w:gridSpan w:val="9"/>
            <w:vAlign w:val="center"/>
            <w:hideMark/>
          </w:tcPr>
          <w:p w14:paraId="4C0B071F"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Группа проектов №004 ЕТО №4 - ООО "Водолей"</w:t>
            </w:r>
          </w:p>
        </w:tc>
        <w:tc>
          <w:tcPr>
            <w:tcW w:w="355" w:type="pct"/>
            <w:vAlign w:val="bottom"/>
            <w:hideMark/>
          </w:tcPr>
          <w:p w14:paraId="5E1D0F7E"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bottom"/>
            <w:hideMark/>
          </w:tcPr>
          <w:p w14:paraId="1BE84FCF"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3F5B53E3" w14:textId="77777777" w:rsidTr="00DA0806">
        <w:trPr>
          <w:trHeight w:val="20"/>
        </w:trPr>
        <w:tc>
          <w:tcPr>
            <w:tcW w:w="410" w:type="pct"/>
            <w:vMerge/>
            <w:vAlign w:val="center"/>
            <w:hideMark/>
          </w:tcPr>
          <w:p w14:paraId="55874CB5"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p>
        </w:tc>
        <w:tc>
          <w:tcPr>
            <w:tcW w:w="1037" w:type="pct"/>
            <w:vAlign w:val="center"/>
            <w:hideMark/>
          </w:tcPr>
          <w:p w14:paraId="4296967E"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проектов</w:t>
            </w:r>
          </w:p>
        </w:tc>
        <w:tc>
          <w:tcPr>
            <w:tcW w:w="355" w:type="pct"/>
            <w:vAlign w:val="center"/>
            <w:hideMark/>
          </w:tcPr>
          <w:p w14:paraId="2618385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0A362FE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BD8AA0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21FEB03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42BB359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30425F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13075F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B29DE9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04D35A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6D10FA3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27F8FE3E" w14:textId="77777777" w:rsidTr="00DA0806">
        <w:trPr>
          <w:trHeight w:val="20"/>
        </w:trPr>
        <w:tc>
          <w:tcPr>
            <w:tcW w:w="410" w:type="pct"/>
            <w:vMerge/>
            <w:vAlign w:val="center"/>
            <w:hideMark/>
          </w:tcPr>
          <w:p w14:paraId="2DAE11E5"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p>
        </w:tc>
        <w:tc>
          <w:tcPr>
            <w:tcW w:w="1037" w:type="pct"/>
            <w:vAlign w:val="center"/>
            <w:hideMark/>
          </w:tcPr>
          <w:p w14:paraId="09F13D49"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проектов нарастающим итогом</w:t>
            </w:r>
          </w:p>
        </w:tc>
        <w:tc>
          <w:tcPr>
            <w:tcW w:w="355" w:type="pct"/>
            <w:vAlign w:val="center"/>
            <w:hideMark/>
          </w:tcPr>
          <w:p w14:paraId="06C8CAC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6016E83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9D65B5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5F7C0E7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354506D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342329E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440AB88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6A556BA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6A0EEAD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5954DEE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6A1AC577" w14:textId="77777777" w:rsidTr="00DA0806">
        <w:trPr>
          <w:trHeight w:val="20"/>
        </w:trPr>
        <w:tc>
          <w:tcPr>
            <w:tcW w:w="410" w:type="pct"/>
            <w:vAlign w:val="center"/>
            <w:hideMark/>
          </w:tcPr>
          <w:p w14:paraId="163E69B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7369649E"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Источники инвестиций, в том числе:</w:t>
            </w:r>
          </w:p>
        </w:tc>
        <w:tc>
          <w:tcPr>
            <w:tcW w:w="355" w:type="pct"/>
            <w:vAlign w:val="center"/>
            <w:hideMark/>
          </w:tcPr>
          <w:p w14:paraId="2D45FFE1"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23 248,20</w:t>
            </w:r>
          </w:p>
        </w:tc>
        <w:tc>
          <w:tcPr>
            <w:tcW w:w="355" w:type="pct"/>
            <w:vAlign w:val="center"/>
            <w:hideMark/>
          </w:tcPr>
          <w:p w14:paraId="71762597"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C8CFD4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8 329,40</w:t>
            </w:r>
          </w:p>
        </w:tc>
        <w:tc>
          <w:tcPr>
            <w:tcW w:w="355" w:type="pct"/>
            <w:vAlign w:val="center"/>
            <w:hideMark/>
          </w:tcPr>
          <w:p w14:paraId="27DE5F19"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14 918,80</w:t>
            </w:r>
          </w:p>
        </w:tc>
        <w:tc>
          <w:tcPr>
            <w:tcW w:w="355" w:type="pct"/>
            <w:vAlign w:val="center"/>
            <w:hideMark/>
          </w:tcPr>
          <w:p w14:paraId="18F2F9AE"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3C615982"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DB3AD22"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105FA8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0D6996D1"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26CB8E31"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2853AB2A" w14:textId="77777777" w:rsidTr="00DA0806">
        <w:trPr>
          <w:trHeight w:val="20"/>
        </w:trPr>
        <w:tc>
          <w:tcPr>
            <w:tcW w:w="410" w:type="pct"/>
            <w:vAlign w:val="center"/>
            <w:hideMark/>
          </w:tcPr>
          <w:p w14:paraId="2016540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13A161D0"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Собственные средства, в том числе:</w:t>
            </w:r>
          </w:p>
        </w:tc>
        <w:tc>
          <w:tcPr>
            <w:tcW w:w="355" w:type="pct"/>
            <w:vAlign w:val="center"/>
            <w:hideMark/>
          </w:tcPr>
          <w:p w14:paraId="31322BE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23 248,20</w:t>
            </w:r>
          </w:p>
        </w:tc>
        <w:tc>
          <w:tcPr>
            <w:tcW w:w="355" w:type="pct"/>
            <w:vAlign w:val="center"/>
            <w:hideMark/>
          </w:tcPr>
          <w:p w14:paraId="6CCBE1E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64A5A38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8 329,40</w:t>
            </w:r>
          </w:p>
        </w:tc>
        <w:tc>
          <w:tcPr>
            <w:tcW w:w="355" w:type="pct"/>
            <w:vAlign w:val="center"/>
            <w:hideMark/>
          </w:tcPr>
          <w:p w14:paraId="418002D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14 918,80</w:t>
            </w:r>
          </w:p>
        </w:tc>
        <w:tc>
          <w:tcPr>
            <w:tcW w:w="355" w:type="pct"/>
            <w:vAlign w:val="center"/>
            <w:hideMark/>
          </w:tcPr>
          <w:p w14:paraId="66FA72F5"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31191452"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2A2D562C"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284F9B4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110566C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17440A81"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18FDA3B0" w14:textId="77777777" w:rsidTr="00DA0806">
        <w:trPr>
          <w:trHeight w:val="20"/>
        </w:trPr>
        <w:tc>
          <w:tcPr>
            <w:tcW w:w="410" w:type="pct"/>
            <w:vAlign w:val="center"/>
            <w:hideMark/>
          </w:tcPr>
          <w:p w14:paraId="2CDA3BD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4B3712FB"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Амортизация</w:t>
            </w:r>
          </w:p>
        </w:tc>
        <w:tc>
          <w:tcPr>
            <w:tcW w:w="355" w:type="pct"/>
            <w:vAlign w:val="center"/>
            <w:hideMark/>
          </w:tcPr>
          <w:p w14:paraId="1ADFF98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D74A1C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E6F6B8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37C9C7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E8A6DB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F9F2CE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88AF26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581909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694B56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7200851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3929AFDC" w14:textId="77777777" w:rsidTr="00DA0806">
        <w:trPr>
          <w:trHeight w:val="20"/>
        </w:trPr>
        <w:tc>
          <w:tcPr>
            <w:tcW w:w="410" w:type="pct"/>
            <w:vAlign w:val="center"/>
            <w:hideMark/>
          </w:tcPr>
          <w:p w14:paraId="557D479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422F5B18"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c>
          <w:tcPr>
            <w:tcW w:w="355" w:type="pct"/>
            <w:vAlign w:val="center"/>
            <w:hideMark/>
          </w:tcPr>
          <w:p w14:paraId="2DC6844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33CC97F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AEEBD3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43DDC2B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2D82E6B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1DA530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FAFE4C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9E8405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DFA381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0346409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55C1C7E2" w14:textId="77777777" w:rsidTr="00DA0806">
        <w:trPr>
          <w:trHeight w:val="20"/>
        </w:trPr>
        <w:tc>
          <w:tcPr>
            <w:tcW w:w="410" w:type="pct"/>
            <w:vAlign w:val="center"/>
            <w:hideMark/>
          </w:tcPr>
          <w:p w14:paraId="0F4C693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016C0DE3"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за присоединение потребителей</w:t>
            </w:r>
          </w:p>
        </w:tc>
        <w:tc>
          <w:tcPr>
            <w:tcW w:w="355" w:type="pct"/>
            <w:vAlign w:val="center"/>
            <w:hideMark/>
          </w:tcPr>
          <w:p w14:paraId="295D80D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32403D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7B2E36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4CB5F7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91969E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F0077A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FFBB02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5A21B6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701A6F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456F314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7C65BB23" w14:textId="77777777" w:rsidTr="00DA0806">
        <w:trPr>
          <w:trHeight w:val="20"/>
        </w:trPr>
        <w:tc>
          <w:tcPr>
            <w:tcW w:w="410" w:type="pct"/>
            <w:vAlign w:val="center"/>
            <w:hideMark/>
          </w:tcPr>
          <w:p w14:paraId="061DFC3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4760F4DD"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Бюджетные средства</w:t>
            </w:r>
          </w:p>
        </w:tc>
        <w:tc>
          <w:tcPr>
            <w:tcW w:w="355" w:type="pct"/>
            <w:vAlign w:val="center"/>
            <w:hideMark/>
          </w:tcPr>
          <w:p w14:paraId="6D9E8EEF"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6DE600E"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C17F564"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E2DE45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19E478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02B0964"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E142B20"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6C756BE"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857BB5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38BB16C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6AED451B" w14:textId="77777777" w:rsidTr="00DA0806">
        <w:trPr>
          <w:trHeight w:val="20"/>
        </w:trPr>
        <w:tc>
          <w:tcPr>
            <w:tcW w:w="4289" w:type="pct"/>
            <w:gridSpan w:val="10"/>
            <w:vAlign w:val="center"/>
            <w:hideMark/>
          </w:tcPr>
          <w:p w14:paraId="65C92EAA"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Группа проектов "Тепловые сети и сооружения на них"</w:t>
            </w:r>
          </w:p>
        </w:tc>
        <w:tc>
          <w:tcPr>
            <w:tcW w:w="355" w:type="pct"/>
            <w:vAlign w:val="bottom"/>
            <w:hideMark/>
          </w:tcPr>
          <w:p w14:paraId="721020D2"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bottom"/>
            <w:hideMark/>
          </w:tcPr>
          <w:p w14:paraId="6FC81C29"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6DFD9D82" w14:textId="77777777" w:rsidTr="00DA0806">
        <w:trPr>
          <w:trHeight w:val="20"/>
        </w:trPr>
        <w:tc>
          <w:tcPr>
            <w:tcW w:w="410" w:type="pct"/>
            <w:vMerge w:val="restart"/>
            <w:vAlign w:val="center"/>
            <w:hideMark/>
          </w:tcPr>
          <w:p w14:paraId="2B81128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xml:space="preserve"> 004.02.00.000</w:t>
            </w:r>
          </w:p>
        </w:tc>
        <w:tc>
          <w:tcPr>
            <w:tcW w:w="1037" w:type="pct"/>
            <w:vAlign w:val="center"/>
            <w:hideMark/>
          </w:tcPr>
          <w:p w14:paraId="11B05FF2"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группы проектов</w:t>
            </w:r>
          </w:p>
        </w:tc>
        <w:tc>
          <w:tcPr>
            <w:tcW w:w="355" w:type="pct"/>
            <w:vAlign w:val="center"/>
            <w:hideMark/>
          </w:tcPr>
          <w:p w14:paraId="365D826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3C60B22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49FBBB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5EF0453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429D7AD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E7DAA9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6058C8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DED5A6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5B129A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0898EE6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03DBAC38" w14:textId="77777777" w:rsidTr="00DA0806">
        <w:trPr>
          <w:trHeight w:val="20"/>
        </w:trPr>
        <w:tc>
          <w:tcPr>
            <w:tcW w:w="410" w:type="pct"/>
            <w:vMerge/>
            <w:vAlign w:val="center"/>
            <w:hideMark/>
          </w:tcPr>
          <w:p w14:paraId="35906CC1"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p>
        </w:tc>
        <w:tc>
          <w:tcPr>
            <w:tcW w:w="1037" w:type="pct"/>
            <w:vAlign w:val="center"/>
            <w:hideMark/>
          </w:tcPr>
          <w:p w14:paraId="00A8EA94"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группы проектов накопленным итогом</w:t>
            </w:r>
          </w:p>
        </w:tc>
        <w:tc>
          <w:tcPr>
            <w:tcW w:w="355" w:type="pct"/>
            <w:vAlign w:val="center"/>
            <w:hideMark/>
          </w:tcPr>
          <w:p w14:paraId="6B3BE7A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74332B9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A1B31B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304F23C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671D660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6DDF423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28FB98D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572227D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545E8F5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4AADAD3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28249879" w14:textId="77777777" w:rsidTr="00DA0806">
        <w:trPr>
          <w:trHeight w:val="20"/>
        </w:trPr>
        <w:tc>
          <w:tcPr>
            <w:tcW w:w="410" w:type="pct"/>
            <w:vAlign w:val="center"/>
            <w:hideMark/>
          </w:tcPr>
          <w:p w14:paraId="1D6A968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1D1D2C4F"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Источники инвестиций, в том числе:</w:t>
            </w:r>
          </w:p>
        </w:tc>
        <w:tc>
          <w:tcPr>
            <w:tcW w:w="355" w:type="pct"/>
            <w:vAlign w:val="center"/>
            <w:hideMark/>
          </w:tcPr>
          <w:p w14:paraId="03398AD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23 248,20</w:t>
            </w:r>
          </w:p>
        </w:tc>
        <w:tc>
          <w:tcPr>
            <w:tcW w:w="355" w:type="pct"/>
            <w:vAlign w:val="center"/>
            <w:hideMark/>
          </w:tcPr>
          <w:p w14:paraId="518F7600"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07AEC46F"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8 329,40</w:t>
            </w:r>
          </w:p>
        </w:tc>
        <w:tc>
          <w:tcPr>
            <w:tcW w:w="355" w:type="pct"/>
            <w:vAlign w:val="center"/>
            <w:hideMark/>
          </w:tcPr>
          <w:p w14:paraId="56B2860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14 918,80</w:t>
            </w:r>
          </w:p>
        </w:tc>
        <w:tc>
          <w:tcPr>
            <w:tcW w:w="355" w:type="pct"/>
            <w:vAlign w:val="center"/>
            <w:hideMark/>
          </w:tcPr>
          <w:p w14:paraId="19CD959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EF1694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0E616A7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A3E39C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03AC235"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79395952"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40847509" w14:textId="77777777" w:rsidTr="00DA0806">
        <w:trPr>
          <w:trHeight w:val="20"/>
        </w:trPr>
        <w:tc>
          <w:tcPr>
            <w:tcW w:w="410" w:type="pct"/>
            <w:vAlign w:val="center"/>
            <w:hideMark/>
          </w:tcPr>
          <w:p w14:paraId="1EFA333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7F8AEBD0"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Собственные средства, в том числе:</w:t>
            </w:r>
          </w:p>
        </w:tc>
        <w:tc>
          <w:tcPr>
            <w:tcW w:w="355" w:type="pct"/>
            <w:vAlign w:val="center"/>
            <w:hideMark/>
          </w:tcPr>
          <w:p w14:paraId="0F8584EC"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23 248,20</w:t>
            </w:r>
          </w:p>
        </w:tc>
        <w:tc>
          <w:tcPr>
            <w:tcW w:w="355" w:type="pct"/>
            <w:vAlign w:val="center"/>
            <w:hideMark/>
          </w:tcPr>
          <w:p w14:paraId="10491D0A"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FEBD129"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8 329,40</w:t>
            </w:r>
          </w:p>
        </w:tc>
        <w:tc>
          <w:tcPr>
            <w:tcW w:w="355" w:type="pct"/>
            <w:vAlign w:val="center"/>
            <w:hideMark/>
          </w:tcPr>
          <w:p w14:paraId="74C40B80"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14 918,80</w:t>
            </w:r>
          </w:p>
        </w:tc>
        <w:tc>
          <w:tcPr>
            <w:tcW w:w="355" w:type="pct"/>
            <w:vAlign w:val="center"/>
            <w:hideMark/>
          </w:tcPr>
          <w:p w14:paraId="1FFA262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A95D146"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08A4BF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1491EF6C"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3D9AB2CA"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72C9BDD4"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071D1F9B" w14:textId="77777777" w:rsidTr="00DA0806">
        <w:trPr>
          <w:trHeight w:val="20"/>
        </w:trPr>
        <w:tc>
          <w:tcPr>
            <w:tcW w:w="410" w:type="pct"/>
            <w:vAlign w:val="center"/>
            <w:hideMark/>
          </w:tcPr>
          <w:p w14:paraId="348AC06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4A03D2A2"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Амортизация</w:t>
            </w:r>
          </w:p>
        </w:tc>
        <w:tc>
          <w:tcPr>
            <w:tcW w:w="355" w:type="pct"/>
            <w:vAlign w:val="center"/>
            <w:hideMark/>
          </w:tcPr>
          <w:p w14:paraId="0FB478E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990016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492961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6941F9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B8C785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6F05F1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E7CE0E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7CBE45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402C35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190C476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3E61194D" w14:textId="77777777" w:rsidTr="00DA0806">
        <w:trPr>
          <w:trHeight w:val="20"/>
        </w:trPr>
        <w:tc>
          <w:tcPr>
            <w:tcW w:w="410" w:type="pct"/>
            <w:vAlign w:val="center"/>
            <w:hideMark/>
          </w:tcPr>
          <w:p w14:paraId="03522C3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02770896"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c>
          <w:tcPr>
            <w:tcW w:w="355" w:type="pct"/>
            <w:vAlign w:val="center"/>
            <w:hideMark/>
          </w:tcPr>
          <w:p w14:paraId="2B91045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7561322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CCDFA9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7512D5B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6E9D67B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7A0546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CD308E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70947B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A10B0A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0D562F4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50501E42" w14:textId="77777777" w:rsidTr="00DA0806">
        <w:trPr>
          <w:trHeight w:val="20"/>
        </w:trPr>
        <w:tc>
          <w:tcPr>
            <w:tcW w:w="410" w:type="pct"/>
            <w:vAlign w:val="center"/>
            <w:hideMark/>
          </w:tcPr>
          <w:p w14:paraId="2E147CA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62FE2EA3"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за присоединение потребителей</w:t>
            </w:r>
          </w:p>
        </w:tc>
        <w:tc>
          <w:tcPr>
            <w:tcW w:w="355" w:type="pct"/>
            <w:vAlign w:val="center"/>
            <w:hideMark/>
          </w:tcPr>
          <w:p w14:paraId="4C50109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69A120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FB1885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8C7E1C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72E1C6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F05B98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9AC06E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7928E7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C71037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469EAC9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76752259" w14:textId="77777777" w:rsidTr="00DA0806">
        <w:trPr>
          <w:trHeight w:val="20"/>
        </w:trPr>
        <w:tc>
          <w:tcPr>
            <w:tcW w:w="410" w:type="pct"/>
            <w:vAlign w:val="center"/>
            <w:hideMark/>
          </w:tcPr>
          <w:p w14:paraId="2CA5980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67C70EE6"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Бюджетные средства</w:t>
            </w:r>
          </w:p>
        </w:tc>
        <w:tc>
          <w:tcPr>
            <w:tcW w:w="355" w:type="pct"/>
            <w:vAlign w:val="center"/>
            <w:hideMark/>
          </w:tcPr>
          <w:p w14:paraId="5A93882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68DA86D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22740E66"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959112E"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8F4FF6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9F70F9F"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161F349C"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632033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07B30857"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7A53A886"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03F3A509" w14:textId="77777777" w:rsidTr="00DA0806">
        <w:trPr>
          <w:trHeight w:val="20"/>
        </w:trPr>
        <w:tc>
          <w:tcPr>
            <w:tcW w:w="4289" w:type="pct"/>
            <w:gridSpan w:val="10"/>
            <w:vAlign w:val="center"/>
            <w:hideMark/>
          </w:tcPr>
          <w:p w14:paraId="06B3B256"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xml:space="preserve">Подгруппа проектов "Реконструкция тепловых сетей для обеспечения </w:t>
            </w:r>
            <w:proofErr w:type="spellStart"/>
            <w:r w:rsidRPr="00CE6A4E">
              <w:rPr>
                <w:rFonts w:asciiTheme="minorHAnsi" w:eastAsia="Times New Roman" w:hAnsiTheme="minorHAnsi" w:cstheme="minorHAnsi"/>
                <w:b/>
                <w:bCs/>
                <w:color w:val="000000"/>
                <w:sz w:val="18"/>
                <w:szCs w:val="18"/>
                <w:lang w:eastAsia="ru-RU"/>
              </w:rPr>
              <w:t>надежности</w:t>
            </w:r>
            <w:proofErr w:type="spellEnd"/>
            <w:r w:rsidRPr="00CE6A4E">
              <w:rPr>
                <w:rFonts w:asciiTheme="minorHAnsi" w:eastAsia="Times New Roman" w:hAnsiTheme="minorHAnsi" w:cstheme="minorHAnsi"/>
                <w:b/>
                <w:bCs/>
                <w:color w:val="000000"/>
                <w:sz w:val="18"/>
                <w:szCs w:val="18"/>
                <w:lang w:eastAsia="ru-RU"/>
              </w:rPr>
              <w:t xml:space="preserve"> теплоснабжения потребителей, в том числе в связи с исчерпанием эксплуатационного ресурса"</w:t>
            </w:r>
          </w:p>
        </w:tc>
        <w:tc>
          <w:tcPr>
            <w:tcW w:w="355" w:type="pct"/>
            <w:vAlign w:val="center"/>
            <w:hideMark/>
          </w:tcPr>
          <w:p w14:paraId="36CD466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7C131AA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4553F95D" w14:textId="77777777" w:rsidTr="00DA0806">
        <w:trPr>
          <w:trHeight w:val="20"/>
        </w:trPr>
        <w:tc>
          <w:tcPr>
            <w:tcW w:w="410" w:type="pct"/>
            <w:vMerge w:val="restart"/>
            <w:vAlign w:val="center"/>
            <w:hideMark/>
          </w:tcPr>
          <w:p w14:paraId="350F0EA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004.02.03.000</w:t>
            </w:r>
          </w:p>
        </w:tc>
        <w:tc>
          <w:tcPr>
            <w:tcW w:w="1037" w:type="pct"/>
            <w:vAlign w:val="center"/>
            <w:hideMark/>
          </w:tcPr>
          <w:p w14:paraId="1DB2FCD5"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группы проектов</w:t>
            </w:r>
          </w:p>
        </w:tc>
        <w:tc>
          <w:tcPr>
            <w:tcW w:w="355" w:type="pct"/>
            <w:vAlign w:val="center"/>
            <w:hideMark/>
          </w:tcPr>
          <w:p w14:paraId="769A462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1781362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307722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5FB3F36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158E769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568381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A3D0E9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365AC3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E8BBEE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7226609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45702ECB" w14:textId="77777777" w:rsidTr="00DA0806">
        <w:trPr>
          <w:trHeight w:val="20"/>
        </w:trPr>
        <w:tc>
          <w:tcPr>
            <w:tcW w:w="410" w:type="pct"/>
            <w:vMerge/>
            <w:vAlign w:val="center"/>
            <w:hideMark/>
          </w:tcPr>
          <w:p w14:paraId="41923855"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p>
        </w:tc>
        <w:tc>
          <w:tcPr>
            <w:tcW w:w="1037" w:type="pct"/>
            <w:vAlign w:val="center"/>
            <w:hideMark/>
          </w:tcPr>
          <w:p w14:paraId="2187DCAA"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группы проектов накопленным итогом</w:t>
            </w:r>
          </w:p>
        </w:tc>
        <w:tc>
          <w:tcPr>
            <w:tcW w:w="355" w:type="pct"/>
            <w:vAlign w:val="center"/>
            <w:hideMark/>
          </w:tcPr>
          <w:p w14:paraId="742919A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67CB23B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725245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66EF7AF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0C4E190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2B23B2B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138C93D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130F714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527954A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13B297A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46971356" w14:textId="77777777" w:rsidTr="00DA0806">
        <w:trPr>
          <w:trHeight w:val="20"/>
        </w:trPr>
        <w:tc>
          <w:tcPr>
            <w:tcW w:w="410" w:type="pct"/>
            <w:vAlign w:val="center"/>
            <w:hideMark/>
          </w:tcPr>
          <w:p w14:paraId="7BBFEEC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004.02.03.001</w:t>
            </w:r>
          </w:p>
        </w:tc>
        <w:tc>
          <w:tcPr>
            <w:tcW w:w="1037" w:type="pct"/>
            <w:vAlign w:val="center"/>
            <w:hideMark/>
          </w:tcPr>
          <w:p w14:paraId="0D37F148"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участков тепловых сетей ТМ-2 ООО «Водолей»</w:t>
            </w:r>
          </w:p>
        </w:tc>
        <w:tc>
          <w:tcPr>
            <w:tcW w:w="355" w:type="pct"/>
            <w:vAlign w:val="center"/>
            <w:hideMark/>
          </w:tcPr>
          <w:p w14:paraId="3630186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12 400,50</w:t>
            </w:r>
          </w:p>
        </w:tc>
        <w:tc>
          <w:tcPr>
            <w:tcW w:w="355" w:type="pct"/>
            <w:vAlign w:val="center"/>
            <w:hideMark/>
          </w:tcPr>
          <w:p w14:paraId="6E25A2B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4E09BF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6 400,00</w:t>
            </w:r>
          </w:p>
        </w:tc>
        <w:tc>
          <w:tcPr>
            <w:tcW w:w="355" w:type="pct"/>
            <w:vAlign w:val="center"/>
            <w:hideMark/>
          </w:tcPr>
          <w:p w14:paraId="27CBA62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6 000,50</w:t>
            </w:r>
          </w:p>
        </w:tc>
        <w:tc>
          <w:tcPr>
            <w:tcW w:w="355" w:type="pct"/>
            <w:vAlign w:val="center"/>
            <w:hideMark/>
          </w:tcPr>
          <w:p w14:paraId="4AB1D6B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38745A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7881EB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C0E2BE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6B7920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6B696D6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90200FE" w14:textId="77777777" w:rsidTr="00DA0806">
        <w:trPr>
          <w:trHeight w:val="20"/>
        </w:trPr>
        <w:tc>
          <w:tcPr>
            <w:tcW w:w="410" w:type="pct"/>
            <w:vAlign w:val="center"/>
            <w:hideMark/>
          </w:tcPr>
          <w:p w14:paraId="2CCD9B1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004.02.03.002</w:t>
            </w:r>
          </w:p>
        </w:tc>
        <w:tc>
          <w:tcPr>
            <w:tcW w:w="1037" w:type="pct"/>
            <w:vAlign w:val="center"/>
            <w:hideMark/>
          </w:tcPr>
          <w:p w14:paraId="66C39AD1"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участков тепловых сетей ТМ-2 ООО «Водолей»</w:t>
            </w:r>
          </w:p>
        </w:tc>
        <w:tc>
          <w:tcPr>
            <w:tcW w:w="355" w:type="pct"/>
            <w:vAlign w:val="center"/>
            <w:hideMark/>
          </w:tcPr>
          <w:p w14:paraId="79173F7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1 800,30</w:t>
            </w:r>
          </w:p>
        </w:tc>
        <w:tc>
          <w:tcPr>
            <w:tcW w:w="355" w:type="pct"/>
            <w:vAlign w:val="center"/>
            <w:hideMark/>
          </w:tcPr>
          <w:p w14:paraId="0BEB3FA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AF6C29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792EBA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1 800,30</w:t>
            </w:r>
          </w:p>
        </w:tc>
        <w:tc>
          <w:tcPr>
            <w:tcW w:w="355" w:type="pct"/>
            <w:vAlign w:val="center"/>
            <w:hideMark/>
          </w:tcPr>
          <w:p w14:paraId="6A680BC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4980F5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891F5E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29311E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F21CDB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4EDDAB5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9C11730" w14:textId="77777777" w:rsidTr="00DA0806">
        <w:trPr>
          <w:trHeight w:val="20"/>
        </w:trPr>
        <w:tc>
          <w:tcPr>
            <w:tcW w:w="410" w:type="pct"/>
            <w:vAlign w:val="center"/>
            <w:hideMark/>
          </w:tcPr>
          <w:p w14:paraId="4CECDD7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004.02.03.003</w:t>
            </w:r>
          </w:p>
        </w:tc>
        <w:tc>
          <w:tcPr>
            <w:tcW w:w="1037" w:type="pct"/>
            <w:vAlign w:val="center"/>
            <w:hideMark/>
          </w:tcPr>
          <w:p w14:paraId="35F86210"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участков тепловых сетей ТМ-2 ООО «Водолей»</w:t>
            </w:r>
          </w:p>
        </w:tc>
        <w:tc>
          <w:tcPr>
            <w:tcW w:w="355" w:type="pct"/>
            <w:vAlign w:val="center"/>
            <w:hideMark/>
          </w:tcPr>
          <w:p w14:paraId="14D6DF2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910,40</w:t>
            </w:r>
          </w:p>
        </w:tc>
        <w:tc>
          <w:tcPr>
            <w:tcW w:w="355" w:type="pct"/>
            <w:vAlign w:val="center"/>
            <w:hideMark/>
          </w:tcPr>
          <w:p w14:paraId="123A83E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9E2EE0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1D1D2A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910,40</w:t>
            </w:r>
          </w:p>
        </w:tc>
        <w:tc>
          <w:tcPr>
            <w:tcW w:w="355" w:type="pct"/>
            <w:vAlign w:val="center"/>
            <w:hideMark/>
          </w:tcPr>
          <w:p w14:paraId="298B9AF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BC52CC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653C4D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6B2E0A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760D57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48E8E5B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0C4DCA3C" w14:textId="77777777" w:rsidTr="00DA0806">
        <w:trPr>
          <w:trHeight w:val="20"/>
        </w:trPr>
        <w:tc>
          <w:tcPr>
            <w:tcW w:w="410" w:type="pct"/>
            <w:vAlign w:val="center"/>
            <w:hideMark/>
          </w:tcPr>
          <w:p w14:paraId="6FA35C6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004.02.03.004</w:t>
            </w:r>
          </w:p>
        </w:tc>
        <w:tc>
          <w:tcPr>
            <w:tcW w:w="1037" w:type="pct"/>
            <w:vAlign w:val="center"/>
            <w:hideMark/>
          </w:tcPr>
          <w:p w14:paraId="691C1489"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Ремонт, изоляция труб тепловой магистрали ТМ-2 ООО «Водолей»</w:t>
            </w:r>
          </w:p>
        </w:tc>
        <w:tc>
          <w:tcPr>
            <w:tcW w:w="355" w:type="pct"/>
            <w:vAlign w:val="center"/>
            <w:hideMark/>
          </w:tcPr>
          <w:p w14:paraId="754CAC3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3 120,30</w:t>
            </w:r>
          </w:p>
        </w:tc>
        <w:tc>
          <w:tcPr>
            <w:tcW w:w="355" w:type="pct"/>
            <w:vAlign w:val="center"/>
            <w:hideMark/>
          </w:tcPr>
          <w:p w14:paraId="197717F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8DF26E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3E3A93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3 120,30</w:t>
            </w:r>
          </w:p>
        </w:tc>
        <w:tc>
          <w:tcPr>
            <w:tcW w:w="355" w:type="pct"/>
            <w:vAlign w:val="center"/>
            <w:hideMark/>
          </w:tcPr>
          <w:p w14:paraId="7FE0234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4B776A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D5090C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6CE280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DE1C42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792E9D1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41B08F89" w14:textId="77777777" w:rsidTr="00DA0806">
        <w:trPr>
          <w:trHeight w:val="20"/>
        </w:trPr>
        <w:tc>
          <w:tcPr>
            <w:tcW w:w="410" w:type="pct"/>
            <w:vAlign w:val="center"/>
            <w:hideMark/>
          </w:tcPr>
          <w:p w14:paraId="1F5426E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004.02.03.005</w:t>
            </w:r>
          </w:p>
        </w:tc>
        <w:tc>
          <w:tcPr>
            <w:tcW w:w="1037" w:type="pct"/>
            <w:vAlign w:val="center"/>
            <w:hideMark/>
          </w:tcPr>
          <w:p w14:paraId="7A655437"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Ремонт, изоляция труб тепловой магистрали ТМ-2 ООО «Водолей»</w:t>
            </w:r>
          </w:p>
        </w:tc>
        <w:tc>
          <w:tcPr>
            <w:tcW w:w="355" w:type="pct"/>
            <w:vAlign w:val="center"/>
            <w:hideMark/>
          </w:tcPr>
          <w:p w14:paraId="1C5CBC3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195,40</w:t>
            </w:r>
          </w:p>
        </w:tc>
        <w:tc>
          <w:tcPr>
            <w:tcW w:w="355" w:type="pct"/>
            <w:vAlign w:val="center"/>
            <w:hideMark/>
          </w:tcPr>
          <w:p w14:paraId="2CAC612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C187F6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195,40</w:t>
            </w:r>
          </w:p>
        </w:tc>
        <w:tc>
          <w:tcPr>
            <w:tcW w:w="355" w:type="pct"/>
            <w:vAlign w:val="center"/>
            <w:hideMark/>
          </w:tcPr>
          <w:p w14:paraId="02DC183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098C2D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F770D3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543E64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8E61B1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EA93CE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2D917E8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0865C404" w14:textId="77777777" w:rsidTr="00DA0806">
        <w:trPr>
          <w:trHeight w:val="20"/>
        </w:trPr>
        <w:tc>
          <w:tcPr>
            <w:tcW w:w="410" w:type="pct"/>
            <w:vAlign w:val="center"/>
            <w:hideMark/>
          </w:tcPr>
          <w:p w14:paraId="2D7F49F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004.02.03.006</w:t>
            </w:r>
          </w:p>
        </w:tc>
        <w:tc>
          <w:tcPr>
            <w:tcW w:w="1037" w:type="pct"/>
            <w:vAlign w:val="center"/>
            <w:hideMark/>
          </w:tcPr>
          <w:p w14:paraId="074588B6"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Ремонт, изоляция труб тепловой магистрали ТМ-2 ООО «Водолей»</w:t>
            </w:r>
          </w:p>
        </w:tc>
        <w:tc>
          <w:tcPr>
            <w:tcW w:w="355" w:type="pct"/>
            <w:vAlign w:val="center"/>
            <w:hideMark/>
          </w:tcPr>
          <w:p w14:paraId="119A6AE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1 188,50</w:t>
            </w:r>
          </w:p>
        </w:tc>
        <w:tc>
          <w:tcPr>
            <w:tcW w:w="355" w:type="pct"/>
            <w:vAlign w:val="center"/>
            <w:hideMark/>
          </w:tcPr>
          <w:p w14:paraId="6C0345D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49BAFA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3AEBCC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1 188,50</w:t>
            </w:r>
          </w:p>
        </w:tc>
        <w:tc>
          <w:tcPr>
            <w:tcW w:w="355" w:type="pct"/>
            <w:vAlign w:val="center"/>
            <w:hideMark/>
          </w:tcPr>
          <w:p w14:paraId="118D556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612C10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883737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5F0B0D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DBDB69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6212DAE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F93CEB1" w14:textId="77777777" w:rsidTr="00DA0806">
        <w:trPr>
          <w:trHeight w:val="20"/>
        </w:trPr>
        <w:tc>
          <w:tcPr>
            <w:tcW w:w="410" w:type="pct"/>
            <w:vAlign w:val="center"/>
            <w:hideMark/>
          </w:tcPr>
          <w:p w14:paraId="431D81F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004.02.03.007</w:t>
            </w:r>
          </w:p>
        </w:tc>
        <w:tc>
          <w:tcPr>
            <w:tcW w:w="1037" w:type="pct"/>
            <w:vAlign w:val="center"/>
            <w:hideMark/>
          </w:tcPr>
          <w:p w14:paraId="5E103A52"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Ремонт, изоляция труб тепловой магистрали ТМ-2 ООО «Водолей»</w:t>
            </w:r>
          </w:p>
        </w:tc>
        <w:tc>
          <w:tcPr>
            <w:tcW w:w="355" w:type="pct"/>
            <w:vAlign w:val="center"/>
            <w:hideMark/>
          </w:tcPr>
          <w:p w14:paraId="2F9A483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468,50</w:t>
            </w:r>
          </w:p>
        </w:tc>
        <w:tc>
          <w:tcPr>
            <w:tcW w:w="355" w:type="pct"/>
            <w:vAlign w:val="center"/>
            <w:hideMark/>
          </w:tcPr>
          <w:p w14:paraId="4CD1131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BD61A2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FB6C20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468,50</w:t>
            </w:r>
          </w:p>
        </w:tc>
        <w:tc>
          <w:tcPr>
            <w:tcW w:w="355" w:type="pct"/>
            <w:vAlign w:val="center"/>
            <w:hideMark/>
          </w:tcPr>
          <w:p w14:paraId="113E81A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600A7D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2343B4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8D2C78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93DF48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18DB493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533DA37" w14:textId="77777777" w:rsidTr="00DA0806">
        <w:trPr>
          <w:trHeight w:val="20"/>
        </w:trPr>
        <w:tc>
          <w:tcPr>
            <w:tcW w:w="410" w:type="pct"/>
            <w:vAlign w:val="center"/>
            <w:hideMark/>
          </w:tcPr>
          <w:p w14:paraId="546D39B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004.02.03.008</w:t>
            </w:r>
          </w:p>
        </w:tc>
        <w:tc>
          <w:tcPr>
            <w:tcW w:w="1037" w:type="pct"/>
            <w:vAlign w:val="center"/>
            <w:hideMark/>
          </w:tcPr>
          <w:p w14:paraId="7D4CCE8A"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замена запорной арматуры участков ТМ-2 ООО «Водолей»</w:t>
            </w:r>
          </w:p>
        </w:tc>
        <w:tc>
          <w:tcPr>
            <w:tcW w:w="355" w:type="pct"/>
            <w:vAlign w:val="center"/>
            <w:hideMark/>
          </w:tcPr>
          <w:p w14:paraId="069C7DE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558,10</w:t>
            </w:r>
          </w:p>
        </w:tc>
        <w:tc>
          <w:tcPr>
            <w:tcW w:w="355" w:type="pct"/>
            <w:vAlign w:val="center"/>
            <w:hideMark/>
          </w:tcPr>
          <w:p w14:paraId="3C96741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2F13FA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558,10</w:t>
            </w:r>
          </w:p>
        </w:tc>
        <w:tc>
          <w:tcPr>
            <w:tcW w:w="355" w:type="pct"/>
            <w:vAlign w:val="center"/>
            <w:hideMark/>
          </w:tcPr>
          <w:p w14:paraId="2C2479B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E5EE97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A2EDDE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303F42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9BA8B6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483E03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423C7A7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C371A1B" w14:textId="77777777" w:rsidTr="00DA0806">
        <w:trPr>
          <w:trHeight w:val="20"/>
        </w:trPr>
        <w:tc>
          <w:tcPr>
            <w:tcW w:w="410" w:type="pct"/>
            <w:vAlign w:val="center"/>
            <w:hideMark/>
          </w:tcPr>
          <w:p w14:paraId="51472A6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004.02.03.009</w:t>
            </w:r>
          </w:p>
        </w:tc>
        <w:tc>
          <w:tcPr>
            <w:tcW w:w="1037" w:type="pct"/>
            <w:vAlign w:val="center"/>
            <w:hideMark/>
          </w:tcPr>
          <w:p w14:paraId="32336526"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замена запорной арматуры участков ТМ-2 ООО «Водолей»</w:t>
            </w:r>
          </w:p>
        </w:tc>
        <w:tc>
          <w:tcPr>
            <w:tcW w:w="355" w:type="pct"/>
            <w:vAlign w:val="center"/>
            <w:hideMark/>
          </w:tcPr>
          <w:p w14:paraId="78BC3C9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396,50</w:t>
            </w:r>
          </w:p>
        </w:tc>
        <w:tc>
          <w:tcPr>
            <w:tcW w:w="355" w:type="pct"/>
            <w:vAlign w:val="center"/>
            <w:hideMark/>
          </w:tcPr>
          <w:p w14:paraId="686C77B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43A919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396,50</w:t>
            </w:r>
          </w:p>
        </w:tc>
        <w:tc>
          <w:tcPr>
            <w:tcW w:w="355" w:type="pct"/>
            <w:vAlign w:val="center"/>
            <w:hideMark/>
          </w:tcPr>
          <w:p w14:paraId="75F0E27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52DC6E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835532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0C2FB7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33511D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5F94AD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67B880E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3CD17EA6" w14:textId="77777777" w:rsidTr="00DA0806">
        <w:trPr>
          <w:trHeight w:val="20"/>
        </w:trPr>
        <w:tc>
          <w:tcPr>
            <w:tcW w:w="410" w:type="pct"/>
            <w:vAlign w:val="center"/>
            <w:hideMark/>
          </w:tcPr>
          <w:p w14:paraId="58F14A0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004.02.03.010</w:t>
            </w:r>
          </w:p>
        </w:tc>
        <w:tc>
          <w:tcPr>
            <w:tcW w:w="1037" w:type="pct"/>
            <w:vAlign w:val="center"/>
            <w:hideMark/>
          </w:tcPr>
          <w:p w14:paraId="3BB12484"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замена запорной арматуры участков ТМ-2 ООО «Водолей»</w:t>
            </w:r>
          </w:p>
        </w:tc>
        <w:tc>
          <w:tcPr>
            <w:tcW w:w="355" w:type="pct"/>
            <w:vAlign w:val="center"/>
            <w:hideMark/>
          </w:tcPr>
          <w:p w14:paraId="15D2A41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120,50</w:t>
            </w:r>
          </w:p>
        </w:tc>
        <w:tc>
          <w:tcPr>
            <w:tcW w:w="355" w:type="pct"/>
            <w:vAlign w:val="center"/>
            <w:hideMark/>
          </w:tcPr>
          <w:p w14:paraId="4CEE9CF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9078A1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120,50</w:t>
            </w:r>
          </w:p>
        </w:tc>
        <w:tc>
          <w:tcPr>
            <w:tcW w:w="355" w:type="pct"/>
            <w:vAlign w:val="center"/>
            <w:hideMark/>
          </w:tcPr>
          <w:p w14:paraId="314870B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318DB5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BA3A80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071949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05F523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3E188C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3E4A209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3D7C3492" w14:textId="77777777" w:rsidTr="00DA0806">
        <w:trPr>
          <w:trHeight w:val="20"/>
        </w:trPr>
        <w:tc>
          <w:tcPr>
            <w:tcW w:w="410" w:type="pct"/>
            <w:vAlign w:val="center"/>
            <w:hideMark/>
          </w:tcPr>
          <w:p w14:paraId="4BF483D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004.02.03.011</w:t>
            </w:r>
          </w:p>
        </w:tc>
        <w:tc>
          <w:tcPr>
            <w:tcW w:w="1037" w:type="pct"/>
            <w:vAlign w:val="center"/>
            <w:hideMark/>
          </w:tcPr>
          <w:p w14:paraId="7E71B6C6"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замена запорной арматуры участков ТМ-2 ООО «Водолей»</w:t>
            </w:r>
          </w:p>
        </w:tc>
        <w:tc>
          <w:tcPr>
            <w:tcW w:w="355" w:type="pct"/>
            <w:vAlign w:val="center"/>
            <w:hideMark/>
          </w:tcPr>
          <w:p w14:paraId="6B7DBF9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1 430,30</w:t>
            </w:r>
          </w:p>
        </w:tc>
        <w:tc>
          <w:tcPr>
            <w:tcW w:w="355" w:type="pct"/>
            <w:vAlign w:val="center"/>
            <w:hideMark/>
          </w:tcPr>
          <w:p w14:paraId="522AFE6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66EC8C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31A455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1 430,30</w:t>
            </w:r>
          </w:p>
        </w:tc>
        <w:tc>
          <w:tcPr>
            <w:tcW w:w="355" w:type="pct"/>
            <w:vAlign w:val="center"/>
            <w:hideMark/>
          </w:tcPr>
          <w:p w14:paraId="51E26DB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69833B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803CCD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4D62F2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7DB6C8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77DEE82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6B986BA4" w14:textId="77777777" w:rsidTr="00DA0806">
        <w:trPr>
          <w:trHeight w:val="20"/>
        </w:trPr>
        <w:tc>
          <w:tcPr>
            <w:tcW w:w="410" w:type="pct"/>
            <w:vAlign w:val="center"/>
            <w:hideMark/>
          </w:tcPr>
          <w:p w14:paraId="60F9A52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004.02.03.012</w:t>
            </w:r>
          </w:p>
        </w:tc>
        <w:tc>
          <w:tcPr>
            <w:tcW w:w="1037" w:type="pct"/>
            <w:vAlign w:val="center"/>
            <w:hideMark/>
          </w:tcPr>
          <w:p w14:paraId="6442648B"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тепловых камер тепловой магистрали ТМ-2 ООО «Водолей»</w:t>
            </w:r>
          </w:p>
        </w:tc>
        <w:tc>
          <w:tcPr>
            <w:tcW w:w="355" w:type="pct"/>
            <w:vAlign w:val="center"/>
            <w:hideMark/>
          </w:tcPr>
          <w:p w14:paraId="6218275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658,90</w:t>
            </w:r>
          </w:p>
        </w:tc>
        <w:tc>
          <w:tcPr>
            <w:tcW w:w="355" w:type="pct"/>
            <w:vAlign w:val="center"/>
            <w:hideMark/>
          </w:tcPr>
          <w:p w14:paraId="53AA6F0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C72366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658,90</w:t>
            </w:r>
          </w:p>
        </w:tc>
        <w:tc>
          <w:tcPr>
            <w:tcW w:w="355" w:type="pct"/>
            <w:vAlign w:val="center"/>
            <w:hideMark/>
          </w:tcPr>
          <w:p w14:paraId="549D3B7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EFE693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116626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2C9EEF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7E0988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E491C8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75D79C6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bl>
    <w:p w14:paraId="2AA5DEBF" w14:textId="5133F474" w:rsidR="00A10FD0" w:rsidRPr="00CE6A4E" w:rsidRDefault="00A10FD0" w:rsidP="00A10FD0">
      <w:pPr>
        <w:rPr>
          <w:b/>
          <w:bCs/>
          <w:lang w:eastAsia="ru-RU"/>
        </w:rPr>
        <w:sectPr w:rsidR="00A10FD0" w:rsidRPr="00CE6A4E" w:rsidSect="00135F4A">
          <w:pgSz w:w="23808" w:h="16840" w:orient="landscape" w:code="8"/>
          <w:pgMar w:top="1134" w:right="851" w:bottom="1134" w:left="1701" w:header="284" w:footer="709"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F489C57" w14:textId="77777777" w:rsidR="00F54A45" w:rsidRPr="00732C0B" w:rsidRDefault="00F54A45" w:rsidP="00F54A45">
      <w:pPr>
        <w:pStyle w:val="a6"/>
        <w:spacing w:after="0" w:line="240" w:lineRule="auto"/>
        <w:rPr>
          <w:color w:val="000000" w:themeColor="text1"/>
        </w:rPr>
      </w:pPr>
      <w:bookmarkStart w:id="37" w:name="_Toc524614937"/>
      <w:bookmarkStart w:id="38" w:name="_Toc524615153"/>
      <w:bookmarkStart w:id="39" w:name="_Toc2361315"/>
      <w:bookmarkStart w:id="40" w:name="_Toc4604379"/>
      <w:bookmarkStart w:id="41" w:name="_Toc4604653"/>
      <w:bookmarkStart w:id="42" w:name="_Toc4606521"/>
      <w:bookmarkStart w:id="43" w:name="_Toc4763101"/>
      <w:bookmarkStart w:id="44" w:name="_Toc6560629"/>
      <w:bookmarkStart w:id="45" w:name="_Toc9450283"/>
      <w:bookmarkStart w:id="46" w:name="_Toc80955175"/>
      <w:bookmarkStart w:id="47" w:name="_Toc158977339"/>
      <w:r w:rsidRPr="00732C0B">
        <w:rPr>
          <w:color w:val="000000" w:themeColor="text1"/>
        </w:rPr>
        <w:lastRenderedPageBreak/>
        <w:t>Для нормального функционирования тепловых сетей тепловой магистрали № 2 необходимо выполнить следующие мероприятия и ремонтные работы:</w:t>
      </w:r>
    </w:p>
    <w:p w14:paraId="4FA29F07" w14:textId="77777777" w:rsidR="00F54A45" w:rsidRPr="00732C0B" w:rsidRDefault="00F54A45" w:rsidP="00F54A45">
      <w:pPr>
        <w:pStyle w:val="a6"/>
        <w:spacing w:after="0" w:line="240" w:lineRule="auto"/>
        <w:rPr>
          <w:color w:val="000000" w:themeColor="text1"/>
        </w:rPr>
      </w:pPr>
      <w:r w:rsidRPr="00732C0B">
        <w:rPr>
          <w:color w:val="000000" w:themeColor="text1"/>
        </w:rPr>
        <w:t>- провести экспертизу дефектных участков трубопровода тепловой магистрали № 2;</w:t>
      </w:r>
    </w:p>
    <w:p w14:paraId="2CBBBF43" w14:textId="77777777" w:rsidR="00F54A45" w:rsidRPr="00732C0B" w:rsidRDefault="00F54A45" w:rsidP="00F54A45">
      <w:pPr>
        <w:pStyle w:val="a6"/>
        <w:spacing w:after="0" w:line="240" w:lineRule="auto"/>
        <w:rPr>
          <w:color w:val="000000" w:themeColor="text1"/>
        </w:rPr>
      </w:pPr>
      <w:r w:rsidRPr="00732C0B">
        <w:rPr>
          <w:color w:val="000000" w:themeColor="text1"/>
        </w:rPr>
        <w:t>- осуществить закупку труб Ду 530х8, в количестве 400 метров, с последующей заменой дефектных участков трубопровода, согласно экспертному заключению;</w:t>
      </w:r>
    </w:p>
    <w:p w14:paraId="39A54083" w14:textId="77777777" w:rsidR="00F54A45" w:rsidRPr="00732C0B" w:rsidRDefault="00F54A45" w:rsidP="00F54A45">
      <w:pPr>
        <w:pStyle w:val="a6"/>
        <w:spacing w:after="0" w:line="240" w:lineRule="auto"/>
        <w:rPr>
          <w:color w:val="000000" w:themeColor="text1"/>
        </w:rPr>
      </w:pPr>
      <w:r w:rsidRPr="00732C0B">
        <w:rPr>
          <w:color w:val="000000" w:themeColor="text1"/>
        </w:rPr>
        <w:t>- осуществить закупку труб Ду 159, в количестве 600 метров, с последующей заменой дефектных участков трубопровода, согласно экспертному заключению;</w:t>
      </w:r>
    </w:p>
    <w:p w14:paraId="13A8ACE5" w14:textId="77777777" w:rsidR="00F54A45" w:rsidRPr="00732C0B" w:rsidRDefault="00F54A45" w:rsidP="00F54A45">
      <w:pPr>
        <w:pStyle w:val="a6"/>
        <w:spacing w:after="0" w:line="240" w:lineRule="auto"/>
        <w:rPr>
          <w:color w:val="000000" w:themeColor="text1"/>
        </w:rPr>
      </w:pPr>
      <w:r w:rsidRPr="00732C0B">
        <w:rPr>
          <w:color w:val="000000" w:themeColor="text1"/>
        </w:rPr>
        <w:t>- осуществить закупку труб Ду 89 , в количестве 650 метров, с последующей заменой дефектных участков трубопровода, согласно экспертному заключению;</w:t>
      </w:r>
    </w:p>
    <w:p w14:paraId="48FD95B9" w14:textId="77777777" w:rsidR="00F54A45" w:rsidRPr="00732C0B" w:rsidRDefault="00F54A45" w:rsidP="00F54A45">
      <w:pPr>
        <w:pStyle w:val="a6"/>
        <w:spacing w:after="0" w:line="240" w:lineRule="auto"/>
        <w:rPr>
          <w:color w:val="000000" w:themeColor="text1"/>
        </w:rPr>
      </w:pPr>
      <w:r w:rsidRPr="00732C0B">
        <w:rPr>
          <w:color w:val="000000" w:themeColor="text1"/>
        </w:rPr>
        <w:t>- приобрести изоляцию для труб тепловой магистрали ТМ-2 разного диаметра (от 150 до 530), протяженностью 1 800 метров и установить ее на участки трубопровода без изоляции, для уменьшения тепловых потерь в магистрали ТМ-2;</w:t>
      </w:r>
    </w:p>
    <w:p w14:paraId="4365AD74" w14:textId="77777777" w:rsidR="00F54A45" w:rsidRPr="00732C0B" w:rsidRDefault="00F54A45" w:rsidP="00F54A45">
      <w:pPr>
        <w:pStyle w:val="a6"/>
        <w:spacing w:after="0" w:line="240" w:lineRule="auto"/>
        <w:rPr>
          <w:color w:val="000000" w:themeColor="text1"/>
        </w:rPr>
      </w:pPr>
      <w:r w:rsidRPr="00732C0B">
        <w:rPr>
          <w:color w:val="000000" w:themeColor="text1"/>
        </w:rPr>
        <w:t>- произвести ревизию запорной арматуры на тепловых сетях ТМ-2 для выявления дефектных задвижек;</w:t>
      </w:r>
    </w:p>
    <w:p w14:paraId="2EBC0D6A" w14:textId="77777777" w:rsidR="00F54A45" w:rsidRPr="00732C0B" w:rsidRDefault="00F54A45" w:rsidP="00F54A45">
      <w:pPr>
        <w:pStyle w:val="a6"/>
        <w:spacing w:after="0" w:line="240" w:lineRule="auto"/>
        <w:rPr>
          <w:color w:val="000000" w:themeColor="text1"/>
        </w:rPr>
      </w:pPr>
      <w:r w:rsidRPr="00732C0B">
        <w:rPr>
          <w:color w:val="000000" w:themeColor="text1"/>
        </w:rPr>
        <w:t>- приобрести задвижки (Ду 159 - 20 шт.; Ду 89 - 15 шт.; Ду 100 - 20 шт.; Ду 530 - 2 шт.) и заменить дефектную запорную арматуру по результатам проведенной ревизии на тепловых сетях магистрали ТМ-2;</w:t>
      </w:r>
    </w:p>
    <w:p w14:paraId="7F5B5FEA" w14:textId="77777777" w:rsidR="00F54A45" w:rsidRPr="00732C0B" w:rsidRDefault="00F54A45" w:rsidP="00F54A45">
      <w:pPr>
        <w:pStyle w:val="a6"/>
        <w:spacing w:after="0" w:line="240" w:lineRule="auto"/>
        <w:rPr>
          <w:color w:val="000000" w:themeColor="text1"/>
        </w:rPr>
      </w:pPr>
      <w:r w:rsidRPr="00732C0B">
        <w:rPr>
          <w:color w:val="000000" w:themeColor="text1"/>
        </w:rPr>
        <w:t>- произвести ремонт тепловых камер, а также ревизию находящейся в них запорной арматуры, при необходимости заменить ее.</w:t>
      </w:r>
    </w:p>
    <w:p w14:paraId="3188FC6D" w14:textId="77777777" w:rsidR="00F54A45" w:rsidRDefault="00F54A45" w:rsidP="00C2097A">
      <w:pPr>
        <w:pStyle w:val="1"/>
        <w:numPr>
          <w:ilvl w:val="0"/>
          <w:numId w:val="0"/>
        </w:numPr>
        <w:jc w:val="both"/>
        <w:sectPr w:rsidR="00F54A45" w:rsidSect="008C0A92">
          <w:pgSz w:w="11907" w:h="16840" w:code="9"/>
          <w:pgMar w:top="1134" w:right="851" w:bottom="1134" w:left="1701" w:header="170" w:footer="69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A0CDC5A" w14:textId="02E541DA" w:rsidR="00C2097A" w:rsidRDefault="00C2097A" w:rsidP="00C2097A">
      <w:pPr>
        <w:pStyle w:val="1"/>
        <w:numPr>
          <w:ilvl w:val="0"/>
          <w:numId w:val="0"/>
        </w:numPr>
        <w:jc w:val="both"/>
      </w:pPr>
      <w:r>
        <w:lastRenderedPageBreak/>
        <w:t>16.3. П</w:t>
      </w:r>
      <w:r w:rsidRPr="009E2933">
        <w:t>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t xml:space="preserve">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37"/>
      <w:bookmarkEnd w:id="38"/>
      <w:bookmarkEnd w:id="39"/>
      <w:bookmarkEnd w:id="40"/>
      <w:bookmarkEnd w:id="41"/>
      <w:bookmarkEnd w:id="42"/>
      <w:bookmarkEnd w:id="43"/>
      <w:bookmarkEnd w:id="44"/>
      <w:bookmarkEnd w:id="45"/>
      <w:bookmarkEnd w:id="46"/>
      <w:bookmarkEnd w:id="47"/>
    </w:p>
    <w:p w14:paraId="2A6E1A00" w14:textId="77777777" w:rsidR="00C2097A" w:rsidRPr="00C2097A" w:rsidRDefault="00C2097A" w:rsidP="00C2097A">
      <w:pPr>
        <w:pStyle w:val="a6"/>
        <w:spacing w:after="0" w:line="240" w:lineRule="auto"/>
        <w:rPr>
          <w:color w:val="000000" w:themeColor="text1"/>
        </w:rPr>
      </w:pPr>
      <w:bookmarkStart w:id="48" w:name="_Hlk528053378"/>
      <w:r w:rsidRPr="00C2097A">
        <w:rPr>
          <w:color w:val="000000" w:themeColor="text1"/>
        </w:rPr>
        <w:t xml:space="preserve">Мероприятия, обеспечивающие переход от открытых систем теплоснабжения (горячего водоснабжения) на закрытые системы горячего водоснабжения </w:t>
      </w:r>
      <w:bookmarkStart w:id="49" w:name="_Toc9453190"/>
      <w:bookmarkEnd w:id="48"/>
      <w:r w:rsidRPr="00C2097A">
        <w:rPr>
          <w:color w:val="000000" w:themeColor="text1"/>
        </w:rPr>
        <w:t>не запланированы.</w:t>
      </w:r>
      <w:bookmarkEnd w:id="49"/>
    </w:p>
    <w:p w14:paraId="5CE83968" w14:textId="77777777" w:rsidR="00C2097A" w:rsidRDefault="00C2097A" w:rsidP="00C2097A"/>
    <w:p w14:paraId="39DE4290" w14:textId="20CAF1BA" w:rsidR="00C2097A" w:rsidRPr="00C2097A" w:rsidRDefault="00C2097A" w:rsidP="00C2097A"/>
    <w:sectPr w:rsidR="00C2097A" w:rsidRPr="00C2097A" w:rsidSect="008C0A92">
      <w:pgSz w:w="11907" w:h="16840" w:code="9"/>
      <w:pgMar w:top="1134" w:right="851" w:bottom="1134" w:left="1701" w:header="170" w:footer="690"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37EE4" w14:textId="77777777" w:rsidR="00502FA7" w:rsidRDefault="00502FA7" w:rsidP="00F633EE">
      <w:pPr>
        <w:spacing w:line="240" w:lineRule="auto"/>
      </w:pPr>
      <w:r>
        <w:separator/>
      </w:r>
    </w:p>
    <w:p w14:paraId="2757DB9A" w14:textId="77777777" w:rsidR="00502FA7" w:rsidRDefault="00502FA7"/>
  </w:endnote>
  <w:endnote w:type="continuationSeparator" w:id="0">
    <w:p w14:paraId="7121676C" w14:textId="77777777" w:rsidR="00502FA7" w:rsidRDefault="00502FA7" w:rsidP="00F633EE">
      <w:pPr>
        <w:spacing w:line="240" w:lineRule="auto"/>
      </w:pPr>
      <w:r>
        <w:continuationSeparator/>
      </w:r>
    </w:p>
    <w:p w14:paraId="298996D8" w14:textId="77777777" w:rsidR="00502FA7" w:rsidRDefault="00502FA7"/>
    <w:p w14:paraId="1E6C92A5" w14:textId="77777777" w:rsidR="00502FA7" w:rsidRDefault="00502FA7">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B78E" w14:textId="77777777" w:rsidR="000C40BA" w:rsidRDefault="000C40B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079839"/>
      <w:docPartObj>
        <w:docPartGallery w:val="Page Numbers (Bottom of Page)"/>
        <w:docPartUnique/>
      </w:docPartObj>
    </w:sdtPr>
    <w:sdtContent>
      <w:p w14:paraId="57F14004" w14:textId="5360A4BF" w:rsidR="000C40BA" w:rsidRDefault="000C40BA" w:rsidP="00BC6A4E">
        <w:pPr>
          <w:pStyle w:val="a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054925"/>
      <w:docPartObj>
        <w:docPartGallery w:val="Page Numbers (Bottom of Page)"/>
        <w:docPartUnique/>
      </w:docPartObj>
    </w:sdtPr>
    <w:sdtContent>
      <w:p w14:paraId="5A124EAD" w14:textId="271DA30B" w:rsidR="000C40BA" w:rsidRDefault="000C40BA">
        <w:pPr>
          <w:pStyle w:val="aa"/>
          <w:jc w:val="right"/>
        </w:pPr>
        <w:r>
          <w:fldChar w:fldCharType="begin"/>
        </w:r>
        <w:r>
          <w:instrText>PAGE   \* MERGEFORMAT</w:instrText>
        </w:r>
        <w:r>
          <w:fldChar w:fldCharType="separate"/>
        </w:r>
        <w:r>
          <w:t>2</w:t>
        </w:r>
        <w:r>
          <w:fldChar w:fldCharType="end"/>
        </w:r>
      </w:p>
    </w:sdtContent>
  </w:sdt>
  <w:p w14:paraId="4EE26449" w14:textId="77777777" w:rsidR="000C40BA" w:rsidRDefault="000C40B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F0FBA" w14:textId="77777777" w:rsidR="00502FA7" w:rsidRDefault="00502FA7" w:rsidP="00F633EE">
      <w:pPr>
        <w:spacing w:line="240" w:lineRule="auto"/>
      </w:pPr>
      <w:r>
        <w:separator/>
      </w:r>
    </w:p>
    <w:p w14:paraId="692B4249" w14:textId="77777777" w:rsidR="00502FA7" w:rsidRDefault="00502FA7"/>
  </w:footnote>
  <w:footnote w:type="continuationSeparator" w:id="0">
    <w:p w14:paraId="402BB864" w14:textId="77777777" w:rsidR="00502FA7" w:rsidRDefault="00502FA7" w:rsidP="00F633EE">
      <w:pPr>
        <w:spacing w:line="240" w:lineRule="auto"/>
      </w:pPr>
      <w:r>
        <w:continuationSeparator/>
      </w:r>
    </w:p>
    <w:p w14:paraId="684D9CDB" w14:textId="77777777" w:rsidR="00502FA7" w:rsidRDefault="00502F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D1E4" w14:textId="77777777" w:rsidR="000C40BA" w:rsidRDefault="000C40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E0907" w14:textId="77777777" w:rsidR="000C40BA" w:rsidRDefault="000C40BA">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E0B92" w14:textId="77777777" w:rsidR="000C40BA" w:rsidRDefault="000C40BA">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291D7E7A" w:rsidR="000C40BA" w:rsidRPr="00347ECE" w:rsidRDefault="000C40BA" w:rsidP="00347EC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C310DD46"/>
    <w:styleLink w:val="1111142"/>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2"/>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177F5F"/>
    <w:multiLevelType w:val="hybridMultilevel"/>
    <w:tmpl w:val="6C3E1526"/>
    <w:lvl w:ilvl="0" w:tplc="C21EA7A8">
      <w:numFmt w:val="bullet"/>
      <w:lvlText w:val=""/>
      <w:lvlJc w:val="left"/>
      <w:pPr>
        <w:ind w:left="1520" w:hanging="286"/>
      </w:pPr>
      <w:rPr>
        <w:rFonts w:ascii="Symbol" w:eastAsia="Symbol" w:hAnsi="Symbol" w:cs="Symbol" w:hint="default"/>
        <w:w w:val="100"/>
        <w:sz w:val="24"/>
        <w:szCs w:val="24"/>
        <w:lang w:val="ru-RU" w:eastAsia="ru-RU" w:bidi="ru-RU"/>
      </w:rPr>
    </w:lvl>
    <w:lvl w:ilvl="1" w:tplc="85CC5E32">
      <w:numFmt w:val="bullet"/>
      <w:lvlText w:val=""/>
      <w:lvlJc w:val="left"/>
      <w:pPr>
        <w:ind w:left="2087" w:hanging="284"/>
      </w:pPr>
      <w:rPr>
        <w:rFonts w:ascii="Symbol" w:eastAsia="Symbol" w:hAnsi="Symbol" w:cs="Symbol" w:hint="default"/>
        <w:w w:val="100"/>
        <w:sz w:val="24"/>
        <w:szCs w:val="24"/>
        <w:lang w:val="ru-RU" w:eastAsia="ru-RU" w:bidi="ru-RU"/>
      </w:rPr>
    </w:lvl>
    <w:lvl w:ilvl="2" w:tplc="1CAEA1D0">
      <w:numFmt w:val="bullet"/>
      <w:lvlText w:val="•"/>
      <w:lvlJc w:val="left"/>
      <w:pPr>
        <w:ind w:left="2945" w:hanging="284"/>
      </w:pPr>
      <w:rPr>
        <w:rFonts w:hint="default"/>
        <w:lang w:val="ru-RU" w:eastAsia="ru-RU" w:bidi="ru-RU"/>
      </w:rPr>
    </w:lvl>
    <w:lvl w:ilvl="3" w:tplc="559EE488">
      <w:numFmt w:val="bullet"/>
      <w:lvlText w:val="•"/>
      <w:lvlJc w:val="left"/>
      <w:pPr>
        <w:ind w:left="3810" w:hanging="284"/>
      </w:pPr>
      <w:rPr>
        <w:rFonts w:hint="default"/>
        <w:lang w:val="ru-RU" w:eastAsia="ru-RU" w:bidi="ru-RU"/>
      </w:rPr>
    </w:lvl>
    <w:lvl w:ilvl="4" w:tplc="CC5C8356">
      <w:numFmt w:val="bullet"/>
      <w:lvlText w:val="•"/>
      <w:lvlJc w:val="left"/>
      <w:pPr>
        <w:ind w:left="4675" w:hanging="284"/>
      </w:pPr>
      <w:rPr>
        <w:rFonts w:hint="default"/>
        <w:lang w:val="ru-RU" w:eastAsia="ru-RU" w:bidi="ru-RU"/>
      </w:rPr>
    </w:lvl>
    <w:lvl w:ilvl="5" w:tplc="0F68614C">
      <w:numFmt w:val="bullet"/>
      <w:lvlText w:val="•"/>
      <w:lvlJc w:val="left"/>
      <w:pPr>
        <w:ind w:left="5540" w:hanging="284"/>
      </w:pPr>
      <w:rPr>
        <w:rFonts w:hint="default"/>
        <w:lang w:val="ru-RU" w:eastAsia="ru-RU" w:bidi="ru-RU"/>
      </w:rPr>
    </w:lvl>
    <w:lvl w:ilvl="6" w:tplc="011CE3EE">
      <w:numFmt w:val="bullet"/>
      <w:lvlText w:val="•"/>
      <w:lvlJc w:val="left"/>
      <w:pPr>
        <w:ind w:left="6405" w:hanging="284"/>
      </w:pPr>
      <w:rPr>
        <w:rFonts w:hint="default"/>
        <w:lang w:val="ru-RU" w:eastAsia="ru-RU" w:bidi="ru-RU"/>
      </w:rPr>
    </w:lvl>
    <w:lvl w:ilvl="7" w:tplc="BCF214C4">
      <w:numFmt w:val="bullet"/>
      <w:lvlText w:val="•"/>
      <w:lvlJc w:val="left"/>
      <w:pPr>
        <w:ind w:left="7270" w:hanging="284"/>
      </w:pPr>
      <w:rPr>
        <w:rFonts w:hint="default"/>
        <w:lang w:val="ru-RU" w:eastAsia="ru-RU" w:bidi="ru-RU"/>
      </w:rPr>
    </w:lvl>
    <w:lvl w:ilvl="8" w:tplc="146489AC">
      <w:numFmt w:val="bullet"/>
      <w:lvlText w:val="•"/>
      <w:lvlJc w:val="left"/>
      <w:pPr>
        <w:ind w:left="8136" w:hanging="284"/>
      </w:pPr>
      <w:rPr>
        <w:rFonts w:hint="default"/>
        <w:lang w:val="ru-RU" w:eastAsia="ru-RU" w:bidi="ru-RU"/>
      </w:rPr>
    </w:lvl>
  </w:abstractNum>
  <w:abstractNum w:abstractNumId="6" w15:restartNumberingAfterBreak="0">
    <w:nsid w:val="11D266DD"/>
    <w:multiLevelType w:val="hybridMultilevel"/>
    <w:tmpl w:val="EE32862E"/>
    <w:lvl w:ilvl="0" w:tplc="E1342CC4">
      <w:numFmt w:val="bullet"/>
      <w:lvlText w:val="•"/>
      <w:lvlJc w:val="left"/>
      <w:pPr>
        <w:ind w:left="2138" w:hanging="720"/>
      </w:pPr>
      <w:rPr>
        <w:rFonts w:ascii="Times New Roman" w:eastAsiaTheme="minorHAns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8E3581"/>
    <w:multiLevelType w:val="multilevel"/>
    <w:tmpl w:val="A1A84C9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9E171DA"/>
    <w:multiLevelType w:val="hybridMultilevel"/>
    <w:tmpl w:val="0FEE6310"/>
    <w:styleLink w:val="1ai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3967F3"/>
    <w:multiLevelType w:val="multilevel"/>
    <w:tmpl w:val="F6D4B766"/>
    <w:lvl w:ilvl="0">
      <w:start w:val="1"/>
      <w:numFmt w:val="decimal"/>
      <w:lvlText w:val="РАЗДЕЛ %1."/>
      <w:lvlJc w:val="left"/>
      <w:pPr>
        <w:ind w:left="360" w:hanging="360"/>
      </w:pPr>
      <w:rPr>
        <w:rFonts w:hint="default"/>
      </w:rPr>
    </w:lvl>
    <w:lvl w:ilvl="1">
      <w:start w:val="1"/>
      <w:numFmt w:val="decimal"/>
      <w:lvlText w:val="%1.%2."/>
      <w:lvlJc w:val="left"/>
      <w:pPr>
        <w:ind w:left="573"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A43020"/>
    <w:multiLevelType w:val="hybridMultilevel"/>
    <w:tmpl w:val="D8AE2A62"/>
    <w:styleLink w:val="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207A77"/>
    <w:multiLevelType w:val="hybridMultilevel"/>
    <w:tmpl w:val="07FCA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2C96DFA"/>
    <w:multiLevelType w:val="multilevel"/>
    <w:tmpl w:val="277ACEBA"/>
    <w:lvl w:ilvl="0">
      <w:start w:val="1"/>
      <w:numFmt w:val="decimal"/>
      <w:pStyle w:val="1"/>
      <w:lvlText w:val="РАЗДЕЛ %1."/>
      <w:lvlJc w:val="left"/>
      <w:pPr>
        <w:ind w:left="360" w:hanging="360"/>
      </w:pPr>
      <w:rPr>
        <w:rFonts w:hint="default"/>
      </w:rPr>
    </w:lvl>
    <w:lvl w:ilvl="1">
      <w:start w:val="1"/>
      <w:numFmt w:val="decimal"/>
      <w:lvlRestart w:val="0"/>
      <w:pStyle w:val="21"/>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287F5A"/>
    <w:multiLevelType w:val="multilevel"/>
    <w:tmpl w:val="0419001F"/>
    <w:styleLink w:val="111112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2890D3D"/>
    <w:multiLevelType w:val="hybridMultilevel"/>
    <w:tmpl w:val="CC02E440"/>
    <w:lvl w:ilvl="0" w:tplc="E1342CC4">
      <w:numFmt w:val="bullet"/>
      <w:lvlText w:val="•"/>
      <w:lvlJc w:val="left"/>
      <w:pPr>
        <w:ind w:left="1429" w:hanging="72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61B777AC"/>
    <w:multiLevelType w:val="hybridMultilevel"/>
    <w:tmpl w:val="C1D815B6"/>
    <w:styleLink w:val="1ai3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2" w15:restartNumberingAfterBreak="0">
    <w:nsid w:val="64945764"/>
    <w:multiLevelType w:val="hybridMultilevel"/>
    <w:tmpl w:val="2C369E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0"/>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4"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5" w15:restartNumberingAfterBreak="0">
    <w:nsid w:val="68635B58"/>
    <w:multiLevelType w:val="hybridMultilevel"/>
    <w:tmpl w:val="F27E6A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C287BF0"/>
    <w:multiLevelType w:val="hybridMultilevel"/>
    <w:tmpl w:val="EB6E5A42"/>
    <w:lvl w:ilvl="0" w:tplc="E1342CC4">
      <w:numFmt w:val="bullet"/>
      <w:lvlText w:val="•"/>
      <w:lvlJc w:val="left"/>
      <w:pPr>
        <w:ind w:left="1429" w:hanging="72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CD17E2"/>
    <w:multiLevelType w:val="hybridMultilevel"/>
    <w:tmpl w:val="E92AB4BE"/>
    <w:styleLink w:val="1ai112"/>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41232A6"/>
    <w:multiLevelType w:val="multilevel"/>
    <w:tmpl w:val="0E1A4B4C"/>
    <w:styleLink w:val="112"/>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9" w15:restartNumberingAfterBreak="0">
    <w:nsid w:val="758253FF"/>
    <w:multiLevelType w:val="hybridMultilevel"/>
    <w:tmpl w:val="DA1AD200"/>
    <w:styleLink w:val="1ai31612"/>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881EF0"/>
    <w:multiLevelType w:val="hybridMultilevel"/>
    <w:tmpl w:val="192E777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16cid:durableId="297077378">
    <w:abstractNumId w:val="7"/>
  </w:num>
  <w:num w:numId="2" w16cid:durableId="714045159">
    <w:abstractNumId w:val="7"/>
  </w:num>
  <w:num w:numId="3" w16cid:durableId="340284736">
    <w:abstractNumId w:val="0"/>
  </w:num>
  <w:num w:numId="4" w16cid:durableId="1420980283">
    <w:abstractNumId w:val="1"/>
  </w:num>
  <w:num w:numId="5" w16cid:durableId="1842964908">
    <w:abstractNumId w:val="10"/>
  </w:num>
  <w:num w:numId="6" w16cid:durableId="1477844429">
    <w:abstractNumId w:val="18"/>
  </w:num>
  <w:num w:numId="7" w16cid:durableId="949356900">
    <w:abstractNumId w:val="27"/>
  </w:num>
  <w:num w:numId="8" w16cid:durableId="837111340">
    <w:abstractNumId w:val="28"/>
  </w:num>
  <w:num w:numId="9" w16cid:durableId="2103986268">
    <w:abstractNumId w:val="21"/>
  </w:num>
  <w:num w:numId="10" w16cid:durableId="1285426653">
    <w:abstractNumId w:val="29"/>
  </w:num>
  <w:num w:numId="11" w16cid:durableId="2147122490">
    <w:abstractNumId w:val="16"/>
  </w:num>
  <w:num w:numId="12" w16cid:durableId="1359890202">
    <w:abstractNumId w:val="13"/>
  </w:num>
  <w:num w:numId="13" w16cid:durableId="925112345">
    <w:abstractNumId w:val="24"/>
  </w:num>
  <w:num w:numId="14" w16cid:durableId="901718982">
    <w:abstractNumId w:val="14"/>
  </w:num>
  <w:num w:numId="15" w16cid:durableId="540172201">
    <w:abstractNumId w:val="9"/>
  </w:num>
  <w:num w:numId="16" w16cid:durableId="1249271843">
    <w:abstractNumId w:val="12"/>
  </w:num>
  <w:num w:numId="17" w16cid:durableId="977491635">
    <w:abstractNumId w:val="3"/>
  </w:num>
  <w:num w:numId="18" w16cid:durableId="1214777226">
    <w:abstractNumId w:val="4"/>
  </w:num>
  <w:num w:numId="19" w16cid:durableId="786196200">
    <w:abstractNumId w:val="8"/>
  </w:num>
  <w:num w:numId="20" w16cid:durableId="496505118">
    <w:abstractNumId w:val="17"/>
  </w:num>
  <w:num w:numId="21" w16cid:durableId="3235582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4486959">
    <w:abstractNumId w:val="2"/>
  </w:num>
  <w:num w:numId="23" w16cid:durableId="780877766">
    <w:abstractNumId w:val="19"/>
  </w:num>
  <w:num w:numId="24" w16cid:durableId="1676615234">
    <w:abstractNumId w:val="30"/>
  </w:num>
  <w:num w:numId="25" w16cid:durableId="1630089102">
    <w:abstractNumId w:val="11"/>
  </w:num>
  <w:num w:numId="26" w16cid:durableId="14519768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5941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22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9747007">
    <w:abstractNumId w:val="14"/>
  </w:num>
  <w:num w:numId="30" w16cid:durableId="402416226">
    <w:abstractNumId w:val="22"/>
  </w:num>
  <w:num w:numId="31" w16cid:durableId="574826672">
    <w:abstractNumId w:val="25"/>
  </w:num>
  <w:num w:numId="32" w16cid:durableId="1149250903">
    <w:abstractNumId w:val="5"/>
  </w:num>
  <w:num w:numId="33" w16cid:durableId="1247348558">
    <w:abstractNumId w:val="15"/>
  </w:num>
  <w:num w:numId="34" w16cid:durableId="125854311">
    <w:abstractNumId w:val="20"/>
  </w:num>
  <w:num w:numId="35" w16cid:durableId="629240103">
    <w:abstractNumId w:val="6"/>
  </w:num>
  <w:num w:numId="36" w16cid:durableId="50293942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37714"/>
    <w:rsid w:val="0004012C"/>
    <w:rsid w:val="00041665"/>
    <w:rsid w:val="00041B00"/>
    <w:rsid w:val="00043E17"/>
    <w:rsid w:val="00047D43"/>
    <w:rsid w:val="00047E74"/>
    <w:rsid w:val="0005020F"/>
    <w:rsid w:val="0005367F"/>
    <w:rsid w:val="00057555"/>
    <w:rsid w:val="00057A79"/>
    <w:rsid w:val="00060614"/>
    <w:rsid w:val="0006360A"/>
    <w:rsid w:val="00065E80"/>
    <w:rsid w:val="00066A0E"/>
    <w:rsid w:val="00066C61"/>
    <w:rsid w:val="0007291E"/>
    <w:rsid w:val="00072BDE"/>
    <w:rsid w:val="000739E0"/>
    <w:rsid w:val="000752E2"/>
    <w:rsid w:val="00076E4D"/>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41C1"/>
    <w:rsid w:val="000B6DD7"/>
    <w:rsid w:val="000B7DC3"/>
    <w:rsid w:val="000C1F15"/>
    <w:rsid w:val="000C40BA"/>
    <w:rsid w:val="000C743E"/>
    <w:rsid w:val="000C7455"/>
    <w:rsid w:val="000D0207"/>
    <w:rsid w:val="000D0311"/>
    <w:rsid w:val="000D04C3"/>
    <w:rsid w:val="000D0B91"/>
    <w:rsid w:val="000D1173"/>
    <w:rsid w:val="000D571B"/>
    <w:rsid w:val="000D6C92"/>
    <w:rsid w:val="000D7DB9"/>
    <w:rsid w:val="000E0403"/>
    <w:rsid w:val="000E086F"/>
    <w:rsid w:val="000E17DE"/>
    <w:rsid w:val="000E198C"/>
    <w:rsid w:val="000E1CEE"/>
    <w:rsid w:val="000E4515"/>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5F4A"/>
    <w:rsid w:val="00136E94"/>
    <w:rsid w:val="0013790B"/>
    <w:rsid w:val="00137C2C"/>
    <w:rsid w:val="0014198C"/>
    <w:rsid w:val="00141D3F"/>
    <w:rsid w:val="001425D5"/>
    <w:rsid w:val="0014474D"/>
    <w:rsid w:val="00144A54"/>
    <w:rsid w:val="001461E7"/>
    <w:rsid w:val="00146CDE"/>
    <w:rsid w:val="001472A9"/>
    <w:rsid w:val="001513E6"/>
    <w:rsid w:val="00153ABC"/>
    <w:rsid w:val="0015655D"/>
    <w:rsid w:val="001565D0"/>
    <w:rsid w:val="001566B6"/>
    <w:rsid w:val="00156F29"/>
    <w:rsid w:val="001573F7"/>
    <w:rsid w:val="00157CB8"/>
    <w:rsid w:val="0016006B"/>
    <w:rsid w:val="00161879"/>
    <w:rsid w:val="00162DA8"/>
    <w:rsid w:val="00165D29"/>
    <w:rsid w:val="00171C2C"/>
    <w:rsid w:val="00173B88"/>
    <w:rsid w:val="00174C6F"/>
    <w:rsid w:val="00175F4A"/>
    <w:rsid w:val="00177666"/>
    <w:rsid w:val="001776C4"/>
    <w:rsid w:val="001777B0"/>
    <w:rsid w:val="001779A7"/>
    <w:rsid w:val="00177D6A"/>
    <w:rsid w:val="00181628"/>
    <w:rsid w:val="00181DC3"/>
    <w:rsid w:val="001821FE"/>
    <w:rsid w:val="001827F2"/>
    <w:rsid w:val="00183970"/>
    <w:rsid w:val="001839FD"/>
    <w:rsid w:val="00186700"/>
    <w:rsid w:val="00186DD8"/>
    <w:rsid w:val="00187496"/>
    <w:rsid w:val="001905CD"/>
    <w:rsid w:val="00191194"/>
    <w:rsid w:val="001912CE"/>
    <w:rsid w:val="00191C8E"/>
    <w:rsid w:val="0019390D"/>
    <w:rsid w:val="00193BC2"/>
    <w:rsid w:val="00193EDD"/>
    <w:rsid w:val="0019579F"/>
    <w:rsid w:val="00196868"/>
    <w:rsid w:val="00196EC3"/>
    <w:rsid w:val="001A1BE6"/>
    <w:rsid w:val="001A23FE"/>
    <w:rsid w:val="001A46EF"/>
    <w:rsid w:val="001A5931"/>
    <w:rsid w:val="001A62C4"/>
    <w:rsid w:val="001B018B"/>
    <w:rsid w:val="001B0226"/>
    <w:rsid w:val="001B2D47"/>
    <w:rsid w:val="001B45BF"/>
    <w:rsid w:val="001B4ABF"/>
    <w:rsid w:val="001B5153"/>
    <w:rsid w:val="001B51FB"/>
    <w:rsid w:val="001B7229"/>
    <w:rsid w:val="001B7D10"/>
    <w:rsid w:val="001C0503"/>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0F74"/>
    <w:rsid w:val="001F26FF"/>
    <w:rsid w:val="001F2DCC"/>
    <w:rsid w:val="001F2F40"/>
    <w:rsid w:val="001F4316"/>
    <w:rsid w:val="001F57D8"/>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C0F"/>
    <w:rsid w:val="00222DA2"/>
    <w:rsid w:val="002277C6"/>
    <w:rsid w:val="002305D2"/>
    <w:rsid w:val="002321AB"/>
    <w:rsid w:val="00232CA6"/>
    <w:rsid w:val="00233013"/>
    <w:rsid w:val="002338BD"/>
    <w:rsid w:val="0023437C"/>
    <w:rsid w:val="002347B5"/>
    <w:rsid w:val="00234EC0"/>
    <w:rsid w:val="00235260"/>
    <w:rsid w:val="00235954"/>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1468"/>
    <w:rsid w:val="00265146"/>
    <w:rsid w:val="00265209"/>
    <w:rsid w:val="00267092"/>
    <w:rsid w:val="0026730B"/>
    <w:rsid w:val="00272BBB"/>
    <w:rsid w:val="00273A0C"/>
    <w:rsid w:val="002753E8"/>
    <w:rsid w:val="00276678"/>
    <w:rsid w:val="00276FFC"/>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4B5"/>
    <w:rsid w:val="002977D6"/>
    <w:rsid w:val="00297F0B"/>
    <w:rsid w:val="002A02B1"/>
    <w:rsid w:val="002A0ABC"/>
    <w:rsid w:val="002A14B0"/>
    <w:rsid w:val="002A4449"/>
    <w:rsid w:val="002A4C71"/>
    <w:rsid w:val="002A7AFE"/>
    <w:rsid w:val="002B0018"/>
    <w:rsid w:val="002B1AAE"/>
    <w:rsid w:val="002B2D0A"/>
    <w:rsid w:val="002B3D6E"/>
    <w:rsid w:val="002B49F2"/>
    <w:rsid w:val="002B4E18"/>
    <w:rsid w:val="002B513D"/>
    <w:rsid w:val="002B539C"/>
    <w:rsid w:val="002B5D30"/>
    <w:rsid w:val="002B6F5C"/>
    <w:rsid w:val="002B78CE"/>
    <w:rsid w:val="002B7998"/>
    <w:rsid w:val="002C01A0"/>
    <w:rsid w:val="002C057B"/>
    <w:rsid w:val="002C1D33"/>
    <w:rsid w:val="002C2291"/>
    <w:rsid w:val="002C41C0"/>
    <w:rsid w:val="002C7926"/>
    <w:rsid w:val="002C7EDE"/>
    <w:rsid w:val="002D08AD"/>
    <w:rsid w:val="002D176A"/>
    <w:rsid w:val="002D7121"/>
    <w:rsid w:val="002E04AF"/>
    <w:rsid w:val="002E061D"/>
    <w:rsid w:val="002E383B"/>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334B"/>
    <w:rsid w:val="0030347F"/>
    <w:rsid w:val="0030390D"/>
    <w:rsid w:val="00303D20"/>
    <w:rsid w:val="0030476E"/>
    <w:rsid w:val="003059F1"/>
    <w:rsid w:val="00305B32"/>
    <w:rsid w:val="00305C6B"/>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64C6"/>
    <w:rsid w:val="00336991"/>
    <w:rsid w:val="00337DE1"/>
    <w:rsid w:val="00337E27"/>
    <w:rsid w:val="00340268"/>
    <w:rsid w:val="0034069F"/>
    <w:rsid w:val="00341CC2"/>
    <w:rsid w:val="00341DFB"/>
    <w:rsid w:val="00347ECE"/>
    <w:rsid w:val="003539F4"/>
    <w:rsid w:val="00354550"/>
    <w:rsid w:val="00355059"/>
    <w:rsid w:val="00355DB1"/>
    <w:rsid w:val="00360A32"/>
    <w:rsid w:val="00361611"/>
    <w:rsid w:val="00362666"/>
    <w:rsid w:val="00362FE1"/>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60D"/>
    <w:rsid w:val="00396A30"/>
    <w:rsid w:val="003A29C3"/>
    <w:rsid w:val="003A3F6A"/>
    <w:rsid w:val="003A500D"/>
    <w:rsid w:val="003B2301"/>
    <w:rsid w:val="003B3773"/>
    <w:rsid w:val="003B3FA8"/>
    <w:rsid w:val="003B6136"/>
    <w:rsid w:val="003C24F3"/>
    <w:rsid w:val="003C2C06"/>
    <w:rsid w:val="003C5861"/>
    <w:rsid w:val="003C6523"/>
    <w:rsid w:val="003C72EF"/>
    <w:rsid w:val="003D37D4"/>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4008B5"/>
    <w:rsid w:val="004020D8"/>
    <w:rsid w:val="0040332F"/>
    <w:rsid w:val="004035BC"/>
    <w:rsid w:val="00404222"/>
    <w:rsid w:val="004053D7"/>
    <w:rsid w:val="0040667D"/>
    <w:rsid w:val="00406CC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7F6"/>
    <w:rsid w:val="00426FF3"/>
    <w:rsid w:val="00430D30"/>
    <w:rsid w:val="00432295"/>
    <w:rsid w:val="004355CF"/>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7254"/>
    <w:rsid w:val="00481CC0"/>
    <w:rsid w:val="00483373"/>
    <w:rsid w:val="0048374D"/>
    <w:rsid w:val="004841BE"/>
    <w:rsid w:val="004842C0"/>
    <w:rsid w:val="004853CF"/>
    <w:rsid w:val="004911D1"/>
    <w:rsid w:val="004926F6"/>
    <w:rsid w:val="004938C2"/>
    <w:rsid w:val="00494679"/>
    <w:rsid w:val="004A33A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4F3C4A"/>
    <w:rsid w:val="004F4E45"/>
    <w:rsid w:val="005020E2"/>
    <w:rsid w:val="005021F9"/>
    <w:rsid w:val="005027DF"/>
    <w:rsid w:val="00502FA7"/>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36716"/>
    <w:rsid w:val="00540573"/>
    <w:rsid w:val="005417CA"/>
    <w:rsid w:val="00541DB3"/>
    <w:rsid w:val="00541EBE"/>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533C"/>
    <w:rsid w:val="005659CD"/>
    <w:rsid w:val="00565B4A"/>
    <w:rsid w:val="00566ACE"/>
    <w:rsid w:val="00570737"/>
    <w:rsid w:val="005711F9"/>
    <w:rsid w:val="00571C35"/>
    <w:rsid w:val="00572739"/>
    <w:rsid w:val="00574105"/>
    <w:rsid w:val="00574C2D"/>
    <w:rsid w:val="005750E0"/>
    <w:rsid w:val="00575E13"/>
    <w:rsid w:val="00575E2C"/>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2B1B"/>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D4DE0"/>
    <w:rsid w:val="005E0D98"/>
    <w:rsid w:val="005E1A58"/>
    <w:rsid w:val="005E3771"/>
    <w:rsid w:val="005E3C03"/>
    <w:rsid w:val="005E64EB"/>
    <w:rsid w:val="005E6A81"/>
    <w:rsid w:val="005E78B9"/>
    <w:rsid w:val="005F0081"/>
    <w:rsid w:val="005F05E7"/>
    <w:rsid w:val="005F25FF"/>
    <w:rsid w:val="005F3366"/>
    <w:rsid w:val="005F3F35"/>
    <w:rsid w:val="005F539E"/>
    <w:rsid w:val="005F719D"/>
    <w:rsid w:val="00600546"/>
    <w:rsid w:val="006005EE"/>
    <w:rsid w:val="00600609"/>
    <w:rsid w:val="00601656"/>
    <w:rsid w:val="00602639"/>
    <w:rsid w:val="00602C82"/>
    <w:rsid w:val="00605CBF"/>
    <w:rsid w:val="00606B40"/>
    <w:rsid w:val="00610389"/>
    <w:rsid w:val="00612CDC"/>
    <w:rsid w:val="00614F13"/>
    <w:rsid w:val="006154E4"/>
    <w:rsid w:val="006167E4"/>
    <w:rsid w:val="0062005B"/>
    <w:rsid w:val="006233CA"/>
    <w:rsid w:val="0062370A"/>
    <w:rsid w:val="006239EE"/>
    <w:rsid w:val="00623E23"/>
    <w:rsid w:val="006254FD"/>
    <w:rsid w:val="00626566"/>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109"/>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4FAD"/>
    <w:rsid w:val="006C59A5"/>
    <w:rsid w:val="006C6667"/>
    <w:rsid w:val="006C685B"/>
    <w:rsid w:val="006D0579"/>
    <w:rsid w:val="006D08D4"/>
    <w:rsid w:val="006D10D6"/>
    <w:rsid w:val="006D1F91"/>
    <w:rsid w:val="006D3B62"/>
    <w:rsid w:val="006D4151"/>
    <w:rsid w:val="006D4228"/>
    <w:rsid w:val="006D48B5"/>
    <w:rsid w:val="006D7232"/>
    <w:rsid w:val="006D7CFA"/>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2FE8"/>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3ADD"/>
    <w:rsid w:val="007A484E"/>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436"/>
    <w:rsid w:val="007C768A"/>
    <w:rsid w:val="007D0F5C"/>
    <w:rsid w:val="007D2BF8"/>
    <w:rsid w:val="007D348B"/>
    <w:rsid w:val="007D3E5D"/>
    <w:rsid w:val="007D4749"/>
    <w:rsid w:val="007D52EE"/>
    <w:rsid w:val="007D53DB"/>
    <w:rsid w:val="007D54D0"/>
    <w:rsid w:val="007D59A3"/>
    <w:rsid w:val="007D5A12"/>
    <w:rsid w:val="007D5D81"/>
    <w:rsid w:val="007D67FA"/>
    <w:rsid w:val="007D71B0"/>
    <w:rsid w:val="007E0562"/>
    <w:rsid w:val="007E3FDE"/>
    <w:rsid w:val="007E523B"/>
    <w:rsid w:val="007E52DD"/>
    <w:rsid w:val="007E6F05"/>
    <w:rsid w:val="007E757B"/>
    <w:rsid w:val="007F0AA2"/>
    <w:rsid w:val="007F1D62"/>
    <w:rsid w:val="007F590B"/>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6B85"/>
    <w:rsid w:val="00837D94"/>
    <w:rsid w:val="0084077B"/>
    <w:rsid w:val="00841088"/>
    <w:rsid w:val="00841AA9"/>
    <w:rsid w:val="0084366C"/>
    <w:rsid w:val="00843936"/>
    <w:rsid w:val="00846AD8"/>
    <w:rsid w:val="0084779F"/>
    <w:rsid w:val="008503A2"/>
    <w:rsid w:val="008525D7"/>
    <w:rsid w:val="00852CA6"/>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76F84"/>
    <w:rsid w:val="008805BF"/>
    <w:rsid w:val="008806F7"/>
    <w:rsid w:val="00880A78"/>
    <w:rsid w:val="00881955"/>
    <w:rsid w:val="00881AE5"/>
    <w:rsid w:val="0088206F"/>
    <w:rsid w:val="00883767"/>
    <w:rsid w:val="008839F6"/>
    <w:rsid w:val="0088487A"/>
    <w:rsid w:val="008870E7"/>
    <w:rsid w:val="00887871"/>
    <w:rsid w:val="00890072"/>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10F"/>
    <w:rsid w:val="008B2E6F"/>
    <w:rsid w:val="008B485E"/>
    <w:rsid w:val="008B695F"/>
    <w:rsid w:val="008B6D1A"/>
    <w:rsid w:val="008B795F"/>
    <w:rsid w:val="008C0A92"/>
    <w:rsid w:val="008C12C3"/>
    <w:rsid w:val="008C25CD"/>
    <w:rsid w:val="008C3C27"/>
    <w:rsid w:val="008C468E"/>
    <w:rsid w:val="008C46BF"/>
    <w:rsid w:val="008C53FF"/>
    <w:rsid w:val="008C5439"/>
    <w:rsid w:val="008C6DBB"/>
    <w:rsid w:val="008C70F2"/>
    <w:rsid w:val="008D0C68"/>
    <w:rsid w:val="008D4489"/>
    <w:rsid w:val="008D4987"/>
    <w:rsid w:val="008D685A"/>
    <w:rsid w:val="008D6D2B"/>
    <w:rsid w:val="008E190C"/>
    <w:rsid w:val="008E415A"/>
    <w:rsid w:val="008E4971"/>
    <w:rsid w:val="008E4ECD"/>
    <w:rsid w:val="008E5EC4"/>
    <w:rsid w:val="008E7E54"/>
    <w:rsid w:val="008F0134"/>
    <w:rsid w:val="008F0472"/>
    <w:rsid w:val="008F1CDB"/>
    <w:rsid w:val="008F579D"/>
    <w:rsid w:val="008F5DBD"/>
    <w:rsid w:val="008F7014"/>
    <w:rsid w:val="008F7613"/>
    <w:rsid w:val="008F7E86"/>
    <w:rsid w:val="009003B2"/>
    <w:rsid w:val="00900472"/>
    <w:rsid w:val="00900CC3"/>
    <w:rsid w:val="0090120B"/>
    <w:rsid w:val="00905465"/>
    <w:rsid w:val="0090610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2AF2"/>
    <w:rsid w:val="00983614"/>
    <w:rsid w:val="0098483F"/>
    <w:rsid w:val="0098794C"/>
    <w:rsid w:val="00990390"/>
    <w:rsid w:val="00990642"/>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36D0"/>
    <w:rsid w:val="009D5B88"/>
    <w:rsid w:val="009E4F2C"/>
    <w:rsid w:val="009E5F8A"/>
    <w:rsid w:val="009E6673"/>
    <w:rsid w:val="009F0E9B"/>
    <w:rsid w:val="009F1469"/>
    <w:rsid w:val="009F27EE"/>
    <w:rsid w:val="009F296F"/>
    <w:rsid w:val="009F2FF4"/>
    <w:rsid w:val="009F4047"/>
    <w:rsid w:val="00A03253"/>
    <w:rsid w:val="00A0336A"/>
    <w:rsid w:val="00A04FEC"/>
    <w:rsid w:val="00A05B92"/>
    <w:rsid w:val="00A07F0E"/>
    <w:rsid w:val="00A10FD0"/>
    <w:rsid w:val="00A1227F"/>
    <w:rsid w:val="00A13689"/>
    <w:rsid w:val="00A140BE"/>
    <w:rsid w:val="00A1637F"/>
    <w:rsid w:val="00A16D04"/>
    <w:rsid w:val="00A16FCC"/>
    <w:rsid w:val="00A17C92"/>
    <w:rsid w:val="00A20961"/>
    <w:rsid w:val="00A2221B"/>
    <w:rsid w:val="00A2328B"/>
    <w:rsid w:val="00A23D1D"/>
    <w:rsid w:val="00A26577"/>
    <w:rsid w:val="00A2779C"/>
    <w:rsid w:val="00A2785E"/>
    <w:rsid w:val="00A30838"/>
    <w:rsid w:val="00A325E7"/>
    <w:rsid w:val="00A32E0A"/>
    <w:rsid w:val="00A3381D"/>
    <w:rsid w:val="00A33F49"/>
    <w:rsid w:val="00A34092"/>
    <w:rsid w:val="00A35180"/>
    <w:rsid w:val="00A35406"/>
    <w:rsid w:val="00A35E90"/>
    <w:rsid w:val="00A37B04"/>
    <w:rsid w:val="00A37DD9"/>
    <w:rsid w:val="00A41CBC"/>
    <w:rsid w:val="00A44FEA"/>
    <w:rsid w:val="00A4511F"/>
    <w:rsid w:val="00A45C4C"/>
    <w:rsid w:val="00A45DE7"/>
    <w:rsid w:val="00A45E35"/>
    <w:rsid w:val="00A46758"/>
    <w:rsid w:val="00A500FE"/>
    <w:rsid w:val="00A515C9"/>
    <w:rsid w:val="00A51853"/>
    <w:rsid w:val="00A52D4F"/>
    <w:rsid w:val="00A5508B"/>
    <w:rsid w:val="00A55D7A"/>
    <w:rsid w:val="00A577C0"/>
    <w:rsid w:val="00A57C07"/>
    <w:rsid w:val="00A6135B"/>
    <w:rsid w:val="00A6239F"/>
    <w:rsid w:val="00A62D25"/>
    <w:rsid w:val="00A65819"/>
    <w:rsid w:val="00A67941"/>
    <w:rsid w:val="00A7059F"/>
    <w:rsid w:val="00A70F68"/>
    <w:rsid w:val="00A72AD5"/>
    <w:rsid w:val="00A735A0"/>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A7656"/>
    <w:rsid w:val="00AB0DEE"/>
    <w:rsid w:val="00AB23E7"/>
    <w:rsid w:val="00AB2453"/>
    <w:rsid w:val="00AB27F4"/>
    <w:rsid w:val="00AB3145"/>
    <w:rsid w:val="00AB370D"/>
    <w:rsid w:val="00AB3795"/>
    <w:rsid w:val="00AB3896"/>
    <w:rsid w:val="00AB6DFB"/>
    <w:rsid w:val="00AC21D2"/>
    <w:rsid w:val="00AC6ECD"/>
    <w:rsid w:val="00AD04CD"/>
    <w:rsid w:val="00AD1B7F"/>
    <w:rsid w:val="00AD4C19"/>
    <w:rsid w:val="00AD5944"/>
    <w:rsid w:val="00AD595F"/>
    <w:rsid w:val="00AD5D1C"/>
    <w:rsid w:val="00AD5EB1"/>
    <w:rsid w:val="00AD6BD4"/>
    <w:rsid w:val="00AD7D6F"/>
    <w:rsid w:val="00AE0B6F"/>
    <w:rsid w:val="00AE0E0A"/>
    <w:rsid w:val="00AE1B06"/>
    <w:rsid w:val="00AE201C"/>
    <w:rsid w:val="00AE2D65"/>
    <w:rsid w:val="00AE3820"/>
    <w:rsid w:val="00AE3B68"/>
    <w:rsid w:val="00AE3C62"/>
    <w:rsid w:val="00AE57EA"/>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1C9"/>
    <w:rsid w:val="00B35402"/>
    <w:rsid w:val="00B36508"/>
    <w:rsid w:val="00B36A8F"/>
    <w:rsid w:val="00B37583"/>
    <w:rsid w:val="00B4006B"/>
    <w:rsid w:val="00B40D87"/>
    <w:rsid w:val="00B42B02"/>
    <w:rsid w:val="00B430EF"/>
    <w:rsid w:val="00B43420"/>
    <w:rsid w:val="00B452F3"/>
    <w:rsid w:val="00B4614D"/>
    <w:rsid w:val="00B46F8A"/>
    <w:rsid w:val="00B50C47"/>
    <w:rsid w:val="00B51BF8"/>
    <w:rsid w:val="00B530A6"/>
    <w:rsid w:val="00B53B1A"/>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38C6"/>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C6A4E"/>
    <w:rsid w:val="00BC6B69"/>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458"/>
    <w:rsid w:val="00BF5789"/>
    <w:rsid w:val="00BF57EF"/>
    <w:rsid w:val="00BF595E"/>
    <w:rsid w:val="00BF784C"/>
    <w:rsid w:val="00C00D6E"/>
    <w:rsid w:val="00C02E9D"/>
    <w:rsid w:val="00C03458"/>
    <w:rsid w:val="00C03C4F"/>
    <w:rsid w:val="00C0592D"/>
    <w:rsid w:val="00C0662A"/>
    <w:rsid w:val="00C07360"/>
    <w:rsid w:val="00C07C05"/>
    <w:rsid w:val="00C07C9D"/>
    <w:rsid w:val="00C10451"/>
    <w:rsid w:val="00C10D8C"/>
    <w:rsid w:val="00C11870"/>
    <w:rsid w:val="00C151C8"/>
    <w:rsid w:val="00C15F54"/>
    <w:rsid w:val="00C2097A"/>
    <w:rsid w:val="00C20F4C"/>
    <w:rsid w:val="00C222A4"/>
    <w:rsid w:val="00C22379"/>
    <w:rsid w:val="00C224FF"/>
    <w:rsid w:val="00C22943"/>
    <w:rsid w:val="00C23B84"/>
    <w:rsid w:val="00C23D6B"/>
    <w:rsid w:val="00C24126"/>
    <w:rsid w:val="00C24A0A"/>
    <w:rsid w:val="00C24DF6"/>
    <w:rsid w:val="00C274AA"/>
    <w:rsid w:val="00C33A32"/>
    <w:rsid w:val="00C34699"/>
    <w:rsid w:val="00C34A64"/>
    <w:rsid w:val="00C36AB1"/>
    <w:rsid w:val="00C37545"/>
    <w:rsid w:val="00C37E23"/>
    <w:rsid w:val="00C40E9D"/>
    <w:rsid w:val="00C421DF"/>
    <w:rsid w:val="00C447DD"/>
    <w:rsid w:val="00C4484F"/>
    <w:rsid w:val="00C4594D"/>
    <w:rsid w:val="00C52DBE"/>
    <w:rsid w:val="00C53447"/>
    <w:rsid w:val="00C534A2"/>
    <w:rsid w:val="00C54BF0"/>
    <w:rsid w:val="00C57B5F"/>
    <w:rsid w:val="00C626CA"/>
    <w:rsid w:val="00C62C74"/>
    <w:rsid w:val="00C62EA2"/>
    <w:rsid w:val="00C6351C"/>
    <w:rsid w:val="00C65C83"/>
    <w:rsid w:val="00C66C61"/>
    <w:rsid w:val="00C67CE9"/>
    <w:rsid w:val="00C71DF9"/>
    <w:rsid w:val="00C7318C"/>
    <w:rsid w:val="00C736B2"/>
    <w:rsid w:val="00C73750"/>
    <w:rsid w:val="00C73F5F"/>
    <w:rsid w:val="00C74994"/>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A105F"/>
    <w:rsid w:val="00CA2638"/>
    <w:rsid w:val="00CA498E"/>
    <w:rsid w:val="00CA49FD"/>
    <w:rsid w:val="00CA5D53"/>
    <w:rsid w:val="00CA69DC"/>
    <w:rsid w:val="00CA7109"/>
    <w:rsid w:val="00CA7DD0"/>
    <w:rsid w:val="00CB006D"/>
    <w:rsid w:val="00CB2B3C"/>
    <w:rsid w:val="00CB3531"/>
    <w:rsid w:val="00CB3F0C"/>
    <w:rsid w:val="00CB5BC3"/>
    <w:rsid w:val="00CB6F22"/>
    <w:rsid w:val="00CC115A"/>
    <w:rsid w:val="00CC1A55"/>
    <w:rsid w:val="00CC365F"/>
    <w:rsid w:val="00CC3A2B"/>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A4E"/>
    <w:rsid w:val="00CE6C0C"/>
    <w:rsid w:val="00CE7E99"/>
    <w:rsid w:val="00CF0DCB"/>
    <w:rsid w:val="00CF1A99"/>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47C26"/>
    <w:rsid w:val="00D47C6D"/>
    <w:rsid w:val="00D5105A"/>
    <w:rsid w:val="00D515DC"/>
    <w:rsid w:val="00D523CD"/>
    <w:rsid w:val="00D53E60"/>
    <w:rsid w:val="00D558B4"/>
    <w:rsid w:val="00D55D07"/>
    <w:rsid w:val="00D55ED0"/>
    <w:rsid w:val="00D56416"/>
    <w:rsid w:val="00D565F7"/>
    <w:rsid w:val="00D56A10"/>
    <w:rsid w:val="00D56D71"/>
    <w:rsid w:val="00D57357"/>
    <w:rsid w:val="00D61988"/>
    <w:rsid w:val="00D62172"/>
    <w:rsid w:val="00D631A2"/>
    <w:rsid w:val="00D64F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65F2"/>
    <w:rsid w:val="00D872B2"/>
    <w:rsid w:val="00D92C6C"/>
    <w:rsid w:val="00D96050"/>
    <w:rsid w:val="00D97B76"/>
    <w:rsid w:val="00DA2604"/>
    <w:rsid w:val="00DA5C52"/>
    <w:rsid w:val="00DA727C"/>
    <w:rsid w:val="00DA7560"/>
    <w:rsid w:val="00DB0539"/>
    <w:rsid w:val="00DB11A4"/>
    <w:rsid w:val="00DB3AE0"/>
    <w:rsid w:val="00DB3BB5"/>
    <w:rsid w:val="00DB4F56"/>
    <w:rsid w:val="00DB5954"/>
    <w:rsid w:val="00DB73C3"/>
    <w:rsid w:val="00DC2354"/>
    <w:rsid w:val="00DC2E7B"/>
    <w:rsid w:val="00DC347E"/>
    <w:rsid w:val="00DC5306"/>
    <w:rsid w:val="00DC597B"/>
    <w:rsid w:val="00DC6AC9"/>
    <w:rsid w:val="00DD1D8D"/>
    <w:rsid w:val="00DD30A9"/>
    <w:rsid w:val="00DD4E19"/>
    <w:rsid w:val="00DD55F4"/>
    <w:rsid w:val="00DE028B"/>
    <w:rsid w:val="00DE1621"/>
    <w:rsid w:val="00DE29FC"/>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2217"/>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093"/>
    <w:rsid w:val="00E5652E"/>
    <w:rsid w:val="00E5661D"/>
    <w:rsid w:val="00E57D0D"/>
    <w:rsid w:val="00E60A44"/>
    <w:rsid w:val="00E61392"/>
    <w:rsid w:val="00E640FA"/>
    <w:rsid w:val="00E64C8B"/>
    <w:rsid w:val="00E65AFD"/>
    <w:rsid w:val="00E67861"/>
    <w:rsid w:val="00E73F04"/>
    <w:rsid w:val="00E76D0A"/>
    <w:rsid w:val="00E8089C"/>
    <w:rsid w:val="00E8187E"/>
    <w:rsid w:val="00E82EB6"/>
    <w:rsid w:val="00E852CF"/>
    <w:rsid w:val="00E86FF7"/>
    <w:rsid w:val="00E9069B"/>
    <w:rsid w:val="00E90D13"/>
    <w:rsid w:val="00E931DE"/>
    <w:rsid w:val="00E935A0"/>
    <w:rsid w:val="00E9373D"/>
    <w:rsid w:val="00E94492"/>
    <w:rsid w:val="00E94DB0"/>
    <w:rsid w:val="00E9509A"/>
    <w:rsid w:val="00E954AA"/>
    <w:rsid w:val="00E95A34"/>
    <w:rsid w:val="00E95A52"/>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14FF"/>
    <w:rsid w:val="00F01A14"/>
    <w:rsid w:val="00F02644"/>
    <w:rsid w:val="00F029B0"/>
    <w:rsid w:val="00F03195"/>
    <w:rsid w:val="00F04BC7"/>
    <w:rsid w:val="00F050AA"/>
    <w:rsid w:val="00F05298"/>
    <w:rsid w:val="00F0762A"/>
    <w:rsid w:val="00F07F59"/>
    <w:rsid w:val="00F11E37"/>
    <w:rsid w:val="00F1245E"/>
    <w:rsid w:val="00F12BD4"/>
    <w:rsid w:val="00F130E4"/>
    <w:rsid w:val="00F14F15"/>
    <w:rsid w:val="00F1577E"/>
    <w:rsid w:val="00F16693"/>
    <w:rsid w:val="00F166F2"/>
    <w:rsid w:val="00F242FF"/>
    <w:rsid w:val="00F24AC0"/>
    <w:rsid w:val="00F26455"/>
    <w:rsid w:val="00F26F37"/>
    <w:rsid w:val="00F270A5"/>
    <w:rsid w:val="00F301DF"/>
    <w:rsid w:val="00F30D18"/>
    <w:rsid w:val="00F31881"/>
    <w:rsid w:val="00F34D88"/>
    <w:rsid w:val="00F35E76"/>
    <w:rsid w:val="00F37033"/>
    <w:rsid w:val="00F40231"/>
    <w:rsid w:val="00F407D6"/>
    <w:rsid w:val="00F41C49"/>
    <w:rsid w:val="00F4438F"/>
    <w:rsid w:val="00F448ED"/>
    <w:rsid w:val="00F44D1D"/>
    <w:rsid w:val="00F46462"/>
    <w:rsid w:val="00F477AC"/>
    <w:rsid w:val="00F47D0A"/>
    <w:rsid w:val="00F47E7E"/>
    <w:rsid w:val="00F5057C"/>
    <w:rsid w:val="00F50EAA"/>
    <w:rsid w:val="00F52029"/>
    <w:rsid w:val="00F534DC"/>
    <w:rsid w:val="00F54A45"/>
    <w:rsid w:val="00F55771"/>
    <w:rsid w:val="00F57262"/>
    <w:rsid w:val="00F57469"/>
    <w:rsid w:val="00F60724"/>
    <w:rsid w:val="00F61686"/>
    <w:rsid w:val="00F61714"/>
    <w:rsid w:val="00F633EE"/>
    <w:rsid w:val="00F635CE"/>
    <w:rsid w:val="00F64ACF"/>
    <w:rsid w:val="00F65990"/>
    <w:rsid w:val="00F66981"/>
    <w:rsid w:val="00F700C1"/>
    <w:rsid w:val="00F714EA"/>
    <w:rsid w:val="00F727AE"/>
    <w:rsid w:val="00F74CEA"/>
    <w:rsid w:val="00F75131"/>
    <w:rsid w:val="00F76151"/>
    <w:rsid w:val="00F804A7"/>
    <w:rsid w:val="00F810C0"/>
    <w:rsid w:val="00F81144"/>
    <w:rsid w:val="00F81B6C"/>
    <w:rsid w:val="00F82DAC"/>
    <w:rsid w:val="00F83AA8"/>
    <w:rsid w:val="00F84AC2"/>
    <w:rsid w:val="00F85447"/>
    <w:rsid w:val="00F85603"/>
    <w:rsid w:val="00F86588"/>
    <w:rsid w:val="00F90B7A"/>
    <w:rsid w:val="00F93319"/>
    <w:rsid w:val="00F96008"/>
    <w:rsid w:val="00F96B4E"/>
    <w:rsid w:val="00F97756"/>
    <w:rsid w:val="00F97FD4"/>
    <w:rsid w:val="00FA23D1"/>
    <w:rsid w:val="00FA2D09"/>
    <w:rsid w:val="00FA3146"/>
    <w:rsid w:val="00FA38CE"/>
    <w:rsid w:val="00FA3B8D"/>
    <w:rsid w:val="00FA5863"/>
    <w:rsid w:val="00FA5EE9"/>
    <w:rsid w:val="00FB0030"/>
    <w:rsid w:val="00FB1462"/>
    <w:rsid w:val="00FB3730"/>
    <w:rsid w:val="00FB37CD"/>
    <w:rsid w:val="00FB38D7"/>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C5306"/>
    <w:pPr>
      <w:spacing w:after="0"/>
      <w:ind w:firstLine="709"/>
    </w:pPr>
    <w:rPr>
      <w:rFonts w:eastAsiaTheme="minorEastAsia" w:cstheme="minorBidi"/>
      <w:szCs w:val="22"/>
    </w:rPr>
  </w:style>
  <w:style w:type="paragraph" w:styleId="1">
    <w:name w:val="heading 1"/>
    <w:basedOn w:val="a1"/>
    <w:next w:val="a1"/>
    <w:link w:val="11"/>
    <w:uiPriority w:val="9"/>
    <w:qFormat/>
    <w:rsid w:val="00205FE7"/>
    <w:pPr>
      <w:numPr>
        <w:numId w:val="11"/>
      </w:numPr>
      <w:spacing w:before="240" w:after="240"/>
      <w:contextualSpacing/>
      <w:outlineLvl w:val="0"/>
    </w:pPr>
    <w:rPr>
      <w:rFonts w:eastAsiaTheme="minorHAnsi"/>
      <w:b/>
      <w:caps/>
      <w:szCs w:val="24"/>
    </w:rPr>
  </w:style>
  <w:style w:type="paragraph" w:styleId="21">
    <w:name w:val="heading 2"/>
    <w:basedOn w:val="a1"/>
    <w:next w:val="a1"/>
    <w:link w:val="22"/>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1"/>
    <w:next w:val="a1"/>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1"/>
    <w:next w:val="a1"/>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1"/>
    <w:next w:val="a1"/>
    <w:link w:val="50"/>
    <w:uiPriority w:val="9"/>
    <w:unhideWhenUsed/>
    <w:qFormat/>
    <w:rsid w:val="00983614"/>
    <w:pPr>
      <w:keepNext/>
      <w:keepLines/>
      <w:spacing w:before="200"/>
      <w:ind w:left="1008" w:hanging="1008"/>
      <w:outlineLvl w:val="4"/>
    </w:pPr>
    <w:rPr>
      <w:rFonts w:ascii="Cambria" w:hAnsi="Cambria"/>
      <w:color w:val="243F60"/>
      <w:lang w:eastAsia="ru-RU"/>
    </w:rPr>
  </w:style>
  <w:style w:type="paragraph" w:styleId="6">
    <w:name w:val="heading 6"/>
    <w:basedOn w:val="a1"/>
    <w:next w:val="a1"/>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1"/>
    <w:next w:val="a1"/>
    <w:link w:val="70"/>
    <w:uiPriority w:val="9"/>
    <w:unhideWhenUsed/>
    <w:qFormat/>
    <w:rsid w:val="00540573"/>
    <w:pPr>
      <w:spacing w:before="240" w:after="60"/>
      <w:outlineLvl w:val="6"/>
    </w:pPr>
    <w:rPr>
      <w:rFonts w:asciiTheme="minorHAnsi" w:hAnsiTheme="minorHAnsi"/>
      <w:szCs w:val="24"/>
    </w:rPr>
  </w:style>
  <w:style w:type="paragraph" w:styleId="8">
    <w:name w:val="heading 8"/>
    <w:basedOn w:val="a1"/>
    <w:next w:val="a1"/>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Рис_подпись"/>
    <w:basedOn w:val="a1"/>
    <w:next w:val="a6"/>
    <w:link w:val="a7"/>
    <w:qFormat/>
    <w:rsid w:val="00B5627D"/>
    <w:pPr>
      <w:keepNext/>
      <w:keepLines/>
      <w:spacing w:after="240" w:line="240" w:lineRule="auto"/>
      <w:jc w:val="center"/>
    </w:pPr>
    <w:rPr>
      <w:rFonts w:eastAsiaTheme="minorHAnsi"/>
      <w:szCs w:val="24"/>
    </w:rPr>
  </w:style>
  <w:style w:type="character" w:customStyle="1" w:styleId="a7">
    <w:name w:val="Рис_подпись Знак"/>
    <w:link w:val="a5"/>
    <w:rsid w:val="009C7E3F"/>
    <w:rPr>
      <w:rFonts w:cstheme="minorBidi"/>
    </w:rPr>
  </w:style>
  <w:style w:type="paragraph" w:styleId="a8">
    <w:name w:val="header"/>
    <w:basedOn w:val="a1"/>
    <w:link w:val="a9"/>
    <w:uiPriority w:val="99"/>
    <w:unhideWhenUsed/>
    <w:rsid w:val="00FD19A8"/>
    <w:pPr>
      <w:tabs>
        <w:tab w:val="center" w:pos="4677"/>
        <w:tab w:val="right" w:pos="9355"/>
      </w:tabs>
      <w:spacing w:line="240" w:lineRule="auto"/>
    </w:pPr>
  </w:style>
  <w:style w:type="character" w:customStyle="1" w:styleId="a9">
    <w:name w:val="Верхний колонтитул Знак"/>
    <w:basedOn w:val="a2"/>
    <w:link w:val="a8"/>
    <w:uiPriority w:val="99"/>
    <w:rsid w:val="00FD19A8"/>
    <w:rPr>
      <w:rFonts w:eastAsiaTheme="minorEastAsia" w:cstheme="minorBidi"/>
      <w:szCs w:val="22"/>
    </w:rPr>
  </w:style>
  <w:style w:type="paragraph" w:styleId="aa">
    <w:name w:val="footer"/>
    <w:basedOn w:val="a1"/>
    <w:link w:val="ab"/>
    <w:uiPriority w:val="99"/>
    <w:unhideWhenUsed/>
    <w:rsid w:val="00FD19A8"/>
    <w:pPr>
      <w:tabs>
        <w:tab w:val="center" w:pos="4677"/>
        <w:tab w:val="right" w:pos="9355"/>
      </w:tabs>
      <w:spacing w:line="240" w:lineRule="auto"/>
    </w:pPr>
  </w:style>
  <w:style w:type="character" w:customStyle="1" w:styleId="11">
    <w:name w:val="Заголовок 1 Знак"/>
    <w:link w:val="1"/>
    <w:uiPriority w:val="9"/>
    <w:rsid w:val="00932020"/>
    <w:rPr>
      <w:rFonts w:cstheme="minorBidi"/>
      <w:b/>
      <w:caps/>
    </w:rPr>
  </w:style>
  <w:style w:type="character" w:customStyle="1" w:styleId="ab">
    <w:name w:val="Нижний колонтитул Знак"/>
    <w:basedOn w:val="a2"/>
    <w:link w:val="aa"/>
    <w:uiPriority w:val="99"/>
    <w:rsid w:val="00FD19A8"/>
    <w:rPr>
      <w:rFonts w:eastAsiaTheme="minorEastAsia" w:cstheme="minorBidi"/>
      <w:szCs w:val="22"/>
    </w:rPr>
  </w:style>
  <w:style w:type="character" w:customStyle="1" w:styleId="22">
    <w:name w:val="Заголовок 2 Знак"/>
    <w:link w:val="21"/>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2"/>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2"/>
    <w:link w:val="7"/>
    <w:uiPriority w:val="9"/>
    <w:rsid w:val="00540573"/>
    <w:rPr>
      <w:rFonts w:asciiTheme="minorHAnsi" w:eastAsiaTheme="minorEastAsia" w:hAnsiTheme="minorHAnsi" w:cstheme="minorBidi"/>
    </w:rPr>
  </w:style>
  <w:style w:type="character" w:customStyle="1" w:styleId="80">
    <w:name w:val="Заголовок 8 Знак"/>
    <w:basedOn w:val="a2"/>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2"/>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1"/>
    <w:next w:val="a1"/>
    <w:autoRedefine/>
    <w:uiPriority w:val="39"/>
    <w:unhideWhenUsed/>
    <w:qFormat/>
    <w:rsid w:val="00EB54E2"/>
    <w:pPr>
      <w:tabs>
        <w:tab w:val="left" w:pos="1276"/>
        <w:tab w:val="right" w:leader="dot" w:pos="9627"/>
      </w:tabs>
      <w:spacing w:after="100"/>
      <w:ind w:firstLine="0"/>
    </w:pPr>
  </w:style>
  <w:style w:type="paragraph" w:styleId="23">
    <w:name w:val="toc 2"/>
    <w:basedOn w:val="a1"/>
    <w:next w:val="a1"/>
    <w:autoRedefine/>
    <w:uiPriority w:val="39"/>
    <w:unhideWhenUsed/>
    <w:rsid w:val="00EB54E2"/>
    <w:pPr>
      <w:tabs>
        <w:tab w:val="left" w:pos="709"/>
        <w:tab w:val="right" w:leader="dot" w:pos="9627"/>
      </w:tabs>
      <w:spacing w:after="100"/>
      <w:ind w:left="240" w:firstLine="0"/>
    </w:pPr>
  </w:style>
  <w:style w:type="character" w:styleId="ac">
    <w:name w:val="Hyperlink"/>
    <w:basedOn w:val="a2"/>
    <w:uiPriority w:val="99"/>
    <w:unhideWhenUsed/>
    <w:rsid w:val="00FD19A8"/>
    <w:rPr>
      <w:color w:val="0000FF" w:themeColor="hyperlink"/>
      <w:u w:val="single"/>
    </w:rPr>
  </w:style>
  <w:style w:type="paragraph" w:styleId="a6">
    <w:name w:val="No Spacing"/>
    <w:aliases w:val="Осн_текст,С интервалом и отступом,таблица,No Spacing,!текст,Основной"/>
    <w:link w:val="ad"/>
    <w:uiPriority w:val="1"/>
    <w:qFormat/>
    <w:rsid w:val="00EA0641"/>
    <w:pPr>
      <w:spacing w:after="240"/>
      <w:ind w:firstLine="709"/>
      <w:jc w:val="both"/>
    </w:pPr>
  </w:style>
  <w:style w:type="character" w:customStyle="1" w:styleId="ad">
    <w:name w:val="Без интервала Знак"/>
    <w:aliases w:val="Осн_текст Знак,С интервалом и отступом Знак,таблица Знак,No Spacing Знак,!текст Знак,Основной Знак"/>
    <w:link w:val="a6"/>
    <w:uiPriority w:val="1"/>
    <w:qFormat/>
    <w:rsid w:val="00EA0641"/>
  </w:style>
  <w:style w:type="table" w:customStyle="1" w:styleId="ae">
    <w:name w:val="Таблица"/>
    <w:basedOn w:val="a3"/>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
    <w:name w:val="Table Grid"/>
    <w:aliases w:val="Table Grid Report"/>
    <w:basedOn w:val="a3"/>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Рис_тело"/>
    <w:basedOn w:val="a1"/>
    <w:next w:val="a5"/>
    <w:link w:val="af1"/>
    <w:qFormat/>
    <w:rsid w:val="00540573"/>
    <w:pPr>
      <w:keepNext/>
      <w:spacing w:before="240"/>
      <w:jc w:val="center"/>
    </w:pPr>
    <w:rPr>
      <w:rFonts w:eastAsia="Times New Roman" w:cs="Times New Roman"/>
    </w:rPr>
  </w:style>
  <w:style w:type="character" w:customStyle="1" w:styleId="af1">
    <w:name w:val="Рис_тело Знак"/>
    <w:link w:val="af0"/>
    <w:rsid w:val="00540573"/>
    <w:rPr>
      <w:rFonts w:eastAsia="Times New Roman"/>
      <w:szCs w:val="22"/>
    </w:rPr>
  </w:style>
  <w:style w:type="paragraph" w:customStyle="1" w:styleId="af2">
    <w:name w:val="Табл_подпись"/>
    <w:basedOn w:val="a5"/>
    <w:link w:val="af3"/>
    <w:rsid w:val="007377BD"/>
    <w:pPr>
      <w:spacing w:after="0"/>
    </w:pPr>
    <w:rPr>
      <w:b/>
    </w:rPr>
  </w:style>
  <w:style w:type="character" w:customStyle="1" w:styleId="af3">
    <w:name w:val="Табл_подпись Знак"/>
    <w:basedOn w:val="a7"/>
    <w:link w:val="af2"/>
    <w:rsid w:val="007377BD"/>
    <w:rPr>
      <w:rFonts w:cstheme="minorBidi"/>
      <w:b/>
    </w:rPr>
  </w:style>
  <w:style w:type="numbering" w:customStyle="1" w:styleId="WW8Num1">
    <w:name w:val="WW8Num1"/>
    <w:rsid w:val="007D4749"/>
  </w:style>
  <w:style w:type="character" w:styleId="af4">
    <w:name w:val="annotation reference"/>
    <w:basedOn w:val="a2"/>
    <w:uiPriority w:val="99"/>
    <w:semiHidden/>
    <w:unhideWhenUsed/>
    <w:rsid w:val="007377BD"/>
    <w:rPr>
      <w:sz w:val="16"/>
      <w:szCs w:val="16"/>
    </w:rPr>
  </w:style>
  <w:style w:type="character" w:styleId="af5">
    <w:name w:val="Placeholder Text"/>
    <w:basedOn w:val="a2"/>
    <w:uiPriority w:val="99"/>
    <w:semiHidden/>
    <w:rsid w:val="007377BD"/>
    <w:rPr>
      <w:color w:val="808080"/>
    </w:rPr>
  </w:style>
  <w:style w:type="paragraph" w:styleId="af6">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2"/>
    <w:link w:val="5"/>
    <w:uiPriority w:val="9"/>
    <w:rsid w:val="00983614"/>
    <w:rPr>
      <w:rFonts w:ascii="Cambria" w:eastAsiaTheme="minorEastAsia" w:hAnsi="Cambria" w:cstheme="minorBidi"/>
      <w:color w:val="243F60"/>
      <w:szCs w:val="22"/>
      <w:lang w:eastAsia="ru-RU"/>
    </w:rPr>
  </w:style>
  <w:style w:type="paragraph" w:styleId="af7">
    <w:name w:val="endnote text"/>
    <w:basedOn w:val="a1"/>
    <w:link w:val="af8"/>
    <w:uiPriority w:val="99"/>
    <w:semiHidden/>
    <w:unhideWhenUsed/>
    <w:rsid w:val="00BC6973"/>
    <w:pPr>
      <w:spacing w:line="240" w:lineRule="auto"/>
    </w:pPr>
    <w:rPr>
      <w:sz w:val="20"/>
      <w:szCs w:val="20"/>
    </w:rPr>
  </w:style>
  <w:style w:type="character" w:customStyle="1" w:styleId="af8">
    <w:name w:val="Текст концевой сноски Знак"/>
    <w:basedOn w:val="a2"/>
    <w:link w:val="af7"/>
    <w:uiPriority w:val="99"/>
    <w:semiHidden/>
    <w:rsid w:val="00BC6973"/>
    <w:rPr>
      <w:rFonts w:eastAsiaTheme="minorEastAsia" w:cstheme="minorBidi"/>
      <w:sz w:val="20"/>
      <w:szCs w:val="20"/>
    </w:rPr>
  </w:style>
  <w:style w:type="character" w:styleId="af9">
    <w:name w:val="endnote reference"/>
    <w:basedOn w:val="a2"/>
    <w:uiPriority w:val="99"/>
    <w:semiHidden/>
    <w:unhideWhenUsed/>
    <w:rsid w:val="00BC6973"/>
    <w:rPr>
      <w:vertAlign w:val="superscript"/>
    </w:rPr>
  </w:style>
  <w:style w:type="paragraph" w:styleId="14">
    <w:name w:val="index 1"/>
    <w:basedOn w:val="a1"/>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4">
    <w:name w:val="index 2"/>
    <w:basedOn w:val="a1"/>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1"/>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1"/>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1"/>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a">
    <w:name w:val="index heading"/>
    <w:basedOn w:val="a1"/>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b">
    <w:name w:val="table of authorities"/>
    <w:basedOn w:val="a1"/>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c">
    <w:name w:val="toa heading"/>
    <w:basedOn w:val="a1"/>
    <w:next w:val="afb"/>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d">
    <w:name w:val="Document Map"/>
    <w:basedOn w:val="a1"/>
    <w:link w:val="afe"/>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e">
    <w:name w:val="Схема документа Знак"/>
    <w:basedOn w:val="a2"/>
    <w:link w:val="afd"/>
    <w:uiPriority w:val="99"/>
    <w:semiHidden/>
    <w:rsid w:val="00602C82"/>
    <w:rPr>
      <w:rFonts w:ascii="Tahoma" w:eastAsia="Microsoft YaHei" w:hAnsi="Tahoma" w:cs="Tahoma"/>
      <w:sz w:val="20"/>
      <w:szCs w:val="22"/>
      <w:shd w:val="clear" w:color="auto" w:fill="000080"/>
      <w:lang w:eastAsia="ru-RU"/>
    </w:rPr>
  </w:style>
  <w:style w:type="character" w:customStyle="1" w:styleId="aff">
    <w:name w:val="рисунок Знак"/>
    <w:link w:val="aff0"/>
    <w:semiHidden/>
    <w:locked/>
    <w:rsid w:val="00602C82"/>
    <w:rPr>
      <w:lang w:eastAsia="ru-RU"/>
    </w:rPr>
  </w:style>
  <w:style w:type="paragraph" w:customStyle="1" w:styleId="aff0">
    <w:name w:val="рисунок"/>
    <w:basedOn w:val="a1"/>
    <w:next w:val="a1"/>
    <w:link w:val="aff"/>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1"/>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3"/>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7">
    <w:name w:val="Table Columns 2"/>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3"/>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3"/>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8">
    <w:name w:val="Table Grid 2"/>
    <w:basedOn w:val="a3"/>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3"/>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2">
    <w:name w:val="Table Elegant"/>
    <w:basedOn w:val="a3"/>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3">
    <w:name w:val="Table Professional"/>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3"/>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4">
    <w:name w:val="Папушкин"/>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b">
    <w:name w:val="Светлая заливка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3"/>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
    <w:name w:val="Светлая заливка11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5">
    <w:name w:val="рпдлпжлопж"/>
    <w:basedOn w:val="a3"/>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3"/>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3"/>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3"/>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3"/>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3"/>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3"/>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Средний список 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3"/>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style>
  <w:style w:type="numbering" w:styleId="aff6">
    <w:name w:val="Outline List 3"/>
    <w:basedOn w:val="a4"/>
    <w:uiPriority w:val="99"/>
    <w:semiHidden/>
    <w:unhideWhenUsed/>
    <w:rsid w:val="00602C82"/>
  </w:style>
  <w:style w:type="numbering" w:styleId="1ai">
    <w:name w:val="Outline List 1"/>
    <w:basedOn w:val="a4"/>
    <w:uiPriority w:val="99"/>
    <w:semiHidden/>
    <w:unhideWhenUsed/>
    <w:rsid w:val="00602C82"/>
  </w:style>
  <w:style w:type="numbering" w:customStyle="1" w:styleId="111112">
    <w:name w:val="1 / 1.1 / 1.1.2"/>
    <w:rsid w:val="00602C82"/>
  </w:style>
  <w:style w:type="numbering" w:customStyle="1" w:styleId="1ai11">
    <w:name w:val="1 / a / i11"/>
    <w:rsid w:val="00602C82"/>
  </w:style>
  <w:style w:type="numbering" w:customStyle="1" w:styleId="11b">
    <w:name w:val="Статья / Раздел11"/>
    <w:rsid w:val="00602C82"/>
  </w:style>
  <w:style w:type="numbering" w:styleId="111111">
    <w:name w:val="Outline List 2"/>
    <w:aliases w:val="1 / 1.1 / 1.1."/>
    <w:basedOn w:val="a4"/>
    <w:rsid w:val="00602C82"/>
  </w:style>
  <w:style w:type="numbering" w:customStyle="1" w:styleId="1f1">
    <w:name w:val="Нет списка1"/>
    <w:next w:val="a4"/>
    <w:uiPriority w:val="99"/>
    <w:semiHidden/>
    <w:unhideWhenUsed/>
    <w:rsid w:val="00602C82"/>
  </w:style>
  <w:style w:type="numbering" w:customStyle="1" w:styleId="111113">
    <w:name w:val="1 / 1.1 / 1.1.3"/>
    <w:basedOn w:val="a4"/>
    <w:next w:val="111111"/>
    <w:locked/>
    <w:rsid w:val="00602C82"/>
  </w:style>
  <w:style w:type="numbering" w:customStyle="1" w:styleId="2c">
    <w:name w:val="Нет списка2"/>
    <w:next w:val="a4"/>
    <w:semiHidden/>
    <w:unhideWhenUsed/>
    <w:rsid w:val="00602C82"/>
  </w:style>
  <w:style w:type="numbering" w:customStyle="1" w:styleId="11c">
    <w:name w:val="Нет списка11"/>
    <w:next w:val="a4"/>
    <w:uiPriority w:val="99"/>
    <w:semiHidden/>
    <w:unhideWhenUsed/>
    <w:rsid w:val="00602C82"/>
  </w:style>
  <w:style w:type="numbering" w:customStyle="1" w:styleId="218">
    <w:name w:val="Нет списка21"/>
    <w:next w:val="a4"/>
    <w:uiPriority w:val="99"/>
    <w:semiHidden/>
    <w:unhideWhenUsed/>
    <w:rsid w:val="00602C82"/>
  </w:style>
  <w:style w:type="numbering" w:customStyle="1" w:styleId="1118">
    <w:name w:val="Нет списка111"/>
    <w:next w:val="a4"/>
    <w:uiPriority w:val="99"/>
    <w:semiHidden/>
    <w:unhideWhenUsed/>
    <w:rsid w:val="00602C82"/>
  </w:style>
  <w:style w:type="numbering" w:customStyle="1" w:styleId="36">
    <w:name w:val="Нет списка3"/>
    <w:next w:val="a4"/>
    <w:uiPriority w:val="99"/>
    <w:semiHidden/>
    <w:unhideWhenUsed/>
    <w:rsid w:val="00602C82"/>
  </w:style>
  <w:style w:type="numbering" w:customStyle="1" w:styleId="45">
    <w:name w:val="Нет списка4"/>
    <w:next w:val="a4"/>
    <w:uiPriority w:val="99"/>
    <w:semiHidden/>
    <w:unhideWhenUsed/>
    <w:rsid w:val="00602C82"/>
  </w:style>
  <w:style w:type="numbering" w:customStyle="1" w:styleId="55">
    <w:name w:val="Нет списка5"/>
    <w:next w:val="a4"/>
    <w:uiPriority w:val="99"/>
    <w:semiHidden/>
    <w:unhideWhenUsed/>
    <w:rsid w:val="00602C82"/>
  </w:style>
  <w:style w:type="numbering" w:customStyle="1" w:styleId="62">
    <w:name w:val="Нет списка6"/>
    <w:next w:val="a4"/>
    <w:uiPriority w:val="99"/>
    <w:semiHidden/>
    <w:unhideWhenUsed/>
    <w:rsid w:val="00602C82"/>
  </w:style>
  <w:style w:type="numbering" w:customStyle="1" w:styleId="72">
    <w:name w:val="Нет списка7"/>
    <w:next w:val="a4"/>
    <w:uiPriority w:val="99"/>
    <w:semiHidden/>
    <w:unhideWhenUsed/>
    <w:rsid w:val="00602C82"/>
  </w:style>
  <w:style w:type="numbering" w:customStyle="1" w:styleId="83">
    <w:name w:val="Нет списка8"/>
    <w:next w:val="a4"/>
    <w:uiPriority w:val="99"/>
    <w:semiHidden/>
    <w:unhideWhenUsed/>
    <w:rsid w:val="00602C82"/>
  </w:style>
  <w:style w:type="numbering" w:customStyle="1" w:styleId="92">
    <w:name w:val="Нет списка9"/>
    <w:next w:val="a4"/>
    <w:uiPriority w:val="99"/>
    <w:semiHidden/>
    <w:unhideWhenUsed/>
    <w:rsid w:val="00602C82"/>
  </w:style>
  <w:style w:type="numbering" w:customStyle="1" w:styleId="101">
    <w:name w:val="Нет списка10"/>
    <w:next w:val="a4"/>
    <w:uiPriority w:val="99"/>
    <w:semiHidden/>
    <w:unhideWhenUsed/>
    <w:rsid w:val="00602C82"/>
  </w:style>
  <w:style w:type="numbering" w:customStyle="1" w:styleId="124">
    <w:name w:val="Нет списка12"/>
    <w:next w:val="a4"/>
    <w:uiPriority w:val="99"/>
    <w:semiHidden/>
    <w:unhideWhenUsed/>
    <w:rsid w:val="00602C82"/>
  </w:style>
  <w:style w:type="numbering" w:customStyle="1" w:styleId="133">
    <w:name w:val="Нет списка13"/>
    <w:next w:val="a4"/>
    <w:uiPriority w:val="99"/>
    <w:semiHidden/>
    <w:unhideWhenUsed/>
    <w:rsid w:val="00602C82"/>
  </w:style>
  <w:style w:type="numbering" w:customStyle="1" w:styleId="141">
    <w:name w:val="Нет списка14"/>
    <w:next w:val="a4"/>
    <w:uiPriority w:val="99"/>
    <w:semiHidden/>
    <w:unhideWhenUsed/>
    <w:rsid w:val="00602C82"/>
  </w:style>
  <w:style w:type="numbering" w:customStyle="1" w:styleId="151">
    <w:name w:val="Нет списка15"/>
    <w:next w:val="a4"/>
    <w:uiPriority w:val="99"/>
    <w:semiHidden/>
    <w:unhideWhenUsed/>
    <w:rsid w:val="00602C82"/>
  </w:style>
  <w:style w:type="numbering" w:customStyle="1" w:styleId="161">
    <w:name w:val="Нет списка16"/>
    <w:next w:val="a4"/>
    <w:uiPriority w:val="99"/>
    <w:semiHidden/>
    <w:unhideWhenUsed/>
    <w:rsid w:val="00602C82"/>
  </w:style>
  <w:style w:type="numbering" w:customStyle="1" w:styleId="221">
    <w:name w:val="Нет списка22"/>
    <w:next w:val="a4"/>
    <w:semiHidden/>
    <w:rsid w:val="00602C82"/>
  </w:style>
  <w:style w:type="numbering" w:customStyle="1" w:styleId="171">
    <w:name w:val="Нет списка17"/>
    <w:next w:val="a4"/>
    <w:uiPriority w:val="99"/>
    <w:semiHidden/>
    <w:unhideWhenUsed/>
    <w:rsid w:val="00602C82"/>
  </w:style>
  <w:style w:type="numbering" w:customStyle="1" w:styleId="180">
    <w:name w:val="Нет списка18"/>
    <w:next w:val="a4"/>
    <w:uiPriority w:val="99"/>
    <w:semiHidden/>
    <w:unhideWhenUsed/>
    <w:rsid w:val="00602C82"/>
  </w:style>
  <w:style w:type="numbering" w:customStyle="1" w:styleId="230">
    <w:name w:val="Нет списка23"/>
    <w:next w:val="a4"/>
    <w:semiHidden/>
    <w:rsid w:val="00602C82"/>
  </w:style>
  <w:style w:type="numbering" w:customStyle="1" w:styleId="219">
    <w:name w:val="Статья / Раздел21"/>
    <w:basedOn w:val="a4"/>
    <w:next w:val="aff6"/>
    <w:rsid w:val="00602C82"/>
  </w:style>
  <w:style w:type="numbering" w:customStyle="1" w:styleId="1ai31">
    <w:name w:val="1 / a / i31"/>
    <w:basedOn w:val="a4"/>
    <w:next w:val="1ai"/>
    <w:rsid w:val="00602C82"/>
  </w:style>
  <w:style w:type="numbering" w:customStyle="1" w:styleId="1ai3">
    <w:name w:val="1 / a / i3"/>
    <w:rsid w:val="00602C82"/>
  </w:style>
  <w:style w:type="numbering" w:customStyle="1" w:styleId="1ai316">
    <w:name w:val="1 / a / i316"/>
    <w:basedOn w:val="a4"/>
    <w:next w:val="1ai"/>
    <w:rsid w:val="00602C82"/>
  </w:style>
  <w:style w:type="numbering" w:customStyle="1" w:styleId="190">
    <w:name w:val="Нет списка19"/>
    <w:next w:val="a4"/>
    <w:uiPriority w:val="99"/>
    <w:semiHidden/>
    <w:unhideWhenUsed/>
    <w:rsid w:val="00602C82"/>
  </w:style>
  <w:style w:type="numbering" w:customStyle="1" w:styleId="111115">
    <w:name w:val="1 / 1.1 / 1.1.5"/>
    <w:basedOn w:val="a4"/>
    <w:next w:val="111111"/>
    <w:rsid w:val="00602C82"/>
  </w:style>
  <w:style w:type="numbering" w:customStyle="1" w:styleId="1100">
    <w:name w:val="Нет списка110"/>
    <w:next w:val="a4"/>
    <w:uiPriority w:val="99"/>
    <w:semiHidden/>
    <w:unhideWhenUsed/>
    <w:rsid w:val="00602C82"/>
  </w:style>
  <w:style w:type="table" w:customStyle="1" w:styleId="1171">
    <w:name w:val="Светлая заливка117"/>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3"/>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3"/>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4"/>
    <w:next w:val="111111"/>
    <w:locked/>
    <w:rsid w:val="00602C82"/>
  </w:style>
  <w:style w:type="numbering" w:customStyle="1" w:styleId="240">
    <w:name w:val="Нет списка24"/>
    <w:next w:val="a4"/>
    <w:semiHidden/>
    <w:unhideWhenUsed/>
    <w:rsid w:val="00602C82"/>
  </w:style>
  <w:style w:type="numbering" w:customStyle="1" w:styleId="1122">
    <w:name w:val="Нет списка112"/>
    <w:next w:val="a4"/>
    <w:uiPriority w:val="99"/>
    <w:semiHidden/>
    <w:unhideWhenUsed/>
    <w:rsid w:val="00602C82"/>
  </w:style>
  <w:style w:type="numbering" w:customStyle="1" w:styleId="2110">
    <w:name w:val="Нет списка211"/>
    <w:next w:val="a4"/>
    <w:uiPriority w:val="99"/>
    <w:semiHidden/>
    <w:unhideWhenUsed/>
    <w:rsid w:val="00602C82"/>
  </w:style>
  <w:style w:type="numbering" w:customStyle="1" w:styleId="11112">
    <w:name w:val="Нет списка1111"/>
    <w:next w:val="a4"/>
    <w:uiPriority w:val="99"/>
    <w:semiHidden/>
    <w:unhideWhenUsed/>
    <w:rsid w:val="00602C82"/>
  </w:style>
  <w:style w:type="numbering" w:customStyle="1" w:styleId="315">
    <w:name w:val="Нет списка31"/>
    <w:next w:val="a4"/>
    <w:uiPriority w:val="99"/>
    <w:semiHidden/>
    <w:unhideWhenUsed/>
    <w:rsid w:val="00602C82"/>
  </w:style>
  <w:style w:type="numbering" w:customStyle="1" w:styleId="411">
    <w:name w:val="Нет списка41"/>
    <w:next w:val="a4"/>
    <w:uiPriority w:val="99"/>
    <w:semiHidden/>
    <w:unhideWhenUsed/>
    <w:rsid w:val="00602C82"/>
  </w:style>
  <w:style w:type="numbering" w:customStyle="1" w:styleId="512">
    <w:name w:val="Нет списка51"/>
    <w:next w:val="a4"/>
    <w:uiPriority w:val="99"/>
    <w:semiHidden/>
    <w:unhideWhenUsed/>
    <w:rsid w:val="00602C82"/>
  </w:style>
  <w:style w:type="numbering" w:customStyle="1" w:styleId="610">
    <w:name w:val="Нет списка61"/>
    <w:next w:val="a4"/>
    <w:uiPriority w:val="99"/>
    <w:semiHidden/>
    <w:unhideWhenUsed/>
    <w:rsid w:val="00602C82"/>
  </w:style>
  <w:style w:type="numbering" w:customStyle="1" w:styleId="710">
    <w:name w:val="Нет списка71"/>
    <w:next w:val="a4"/>
    <w:uiPriority w:val="99"/>
    <w:semiHidden/>
    <w:unhideWhenUsed/>
    <w:rsid w:val="00602C82"/>
  </w:style>
  <w:style w:type="numbering" w:customStyle="1" w:styleId="811">
    <w:name w:val="Нет списка81"/>
    <w:next w:val="a4"/>
    <w:uiPriority w:val="99"/>
    <w:semiHidden/>
    <w:unhideWhenUsed/>
    <w:rsid w:val="00602C82"/>
  </w:style>
  <w:style w:type="numbering" w:customStyle="1" w:styleId="910">
    <w:name w:val="Нет списка91"/>
    <w:next w:val="a4"/>
    <w:uiPriority w:val="99"/>
    <w:semiHidden/>
    <w:unhideWhenUsed/>
    <w:rsid w:val="00602C82"/>
  </w:style>
  <w:style w:type="numbering" w:customStyle="1" w:styleId="1010">
    <w:name w:val="Нет списка101"/>
    <w:next w:val="a4"/>
    <w:uiPriority w:val="99"/>
    <w:semiHidden/>
    <w:unhideWhenUsed/>
    <w:rsid w:val="00602C82"/>
  </w:style>
  <w:style w:type="numbering" w:customStyle="1" w:styleId="1211">
    <w:name w:val="Нет списка121"/>
    <w:next w:val="a4"/>
    <w:uiPriority w:val="99"/>
    <w:semiHidden/>
    <w:unhideWhenUsed/>
    <w:rsid w:val="00602C82"/>
  </w:style>
  <w:style w:type="table" w:customStyle="1" w:styleId="911">
    <w:name w:val="Сетка таблицы91"/>
    <w:basedOn w:val="a3"/>
    <w:next w:val="af"/>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4"/>
    <w:uiPriority w:val="99"/>
    <w:semiHidden/>
    <w:unhideWhenUsed/>
    <w:rsid w:val="00602C82"/>
  </w:style>
  <w:style w:type="table" w:customStyle="1" w:styleId="1011">
    <w:name w:val="Сетка таблицы101"/>
    <w:basedOn w:val="a3"/>
    <w:next w:val="af"/>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3"/>
    <w:next w:val="af"/>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3"/>
    <w:next w:val="af"/>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4"/>
    <w:uiPriority w:val="99"/>
    <w:semiHidden/>
    <w:unhideWhenUsed/>
    <w:rsid w:val="00602C82"/>
  </w:style>
  <w:style w:type="numbering" w:customStyle="1" w:styleId="1510">
    <w:name w:val="Нет списка151"/>
    <w:next w:val="a4"/>
    <w:uiPriority w:val="99"/>
    <w:semiHidden/>
    <w:unhideWhenUsed/>
    <w:rsid w:val="00602C82"/>
  </w:style>
  <w:style w:type="numbering" w:customStyle="1" w:styleId="1610">
    <w:name w:val="Нет списка161"/>
    <w:next w:val="a4"/>
    <w:uiPriority w:val="99"/>
    <w:semiHidden/>
    <w:unhideWhenUsed/>
    <w:rsid w:val="00602C82"/>
  </w:style>
  <w:style w:type="numbering" w:customStyle="1" w:styleId="2210">
    <w:name w:val="Нет списка221"/>
    <w:next w:val="a4"/>
    <w:semiHidden/>
    <w:rsid w:val="00602C82"/>
  </w:style>
  <w:style w:type="numbering" w:customStyle="1" w:styleId="1710">
    <w:name w:val="Нет списка171"/>
    <w:next w:val="a4"/>
    <w:uiPriority w:val="99"/>
    <w:semiHidden/>
    <w:unhideWhenUsed/>
    <w:rsid w:val="00602C82"/>
  </w:style>
  <w:style w:type="numbering" w:customStyle="1" w:styleId="181">
    <w:name w:val="Нет списка181"/>
    <w:next w:val="a4"/>
    <w:uiPriority w:val="99"/>
    <w:semiHidden/>
    <w:unhideWhenUsed/>
    <w:rsid w:val="00602C82"/>
  </w:style>
  <w:style w:type="numbering" w:customStyle="1" w:styleId="231">
    <w:name w:val="Нет списка231"/>
    <w:next w:val="a4"/>
    <w:semiHidden/>
    <w:rsid w:val="00602C82"/>
  </w:style>
  <w:style w:type="numbering" w:customStyle="1" w:styleId="2111">
    <w:name w:val="Статья / Раздел211"/>
    <w:basedOn w:val="a4"/>
    <w:next w:val="aff6"/>
    <w:rsid w:val="00602C82"/>
  </w:style>
  <w:style w:type="numbering" w:customStyle="1" w:styleId="1ai311">
    <w:name w:val="1 / a / i311"/>
    <w:basedOn w:val="a4"/>
    <w:next w:val="1ai"/>
    <w:rsid w:val="00602C82"/>
  </w:style>
  <w:style w:type="numbering" w:customStyle="1" w:styleId="1ai3161">
    <w:name w:val="1 / a / i3161"/>
    <w:basedOn w:val="a4"/>
    <w:next w:val="1ai"/>
    <w:rsid w:val="00602C82"/>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
    <w:basedOn w:val="a1"/>
    <w:link w:val="aff8"/>
    <w:uiPriority w:val="34"/>
    <w:qFormat/>
    <w:rsid w:val="00905465"/>
    <w:pPr>
      <w:ind w:left="720"/>
      <w:contextualSpacing/>
    </w:pPr>
  </w:style>
  <w:style w:type="character" w:customStyle="1" w:styleId="aff8">
    <w:name w:val="Абзац списка Знак"/>
    <w:aliases w:val="Введение Знак"/>
    <w:link w:val="aff7"/>
    <w:uiPriority w:val="34"/>
    <w:locked/>
    <w:rsid w:val="00905465"/>
    <w:rPr>
      <w:rFonts w:eastAsiaTheme="minorEastAsia" w:cstheme="minorBidi"/>
      <w:szCs w:val="22"/>
    </w:rPr>
  </w:style>
  <w:style w:type="paragraph" w:styleId="aff9">
    <w:name w:val="table of figures"/>
    <w:aliases w:val="Перечень таблиц"/>
    <w:basedOn w:val="a1"/>
    <w:next w:val="a1"/>
    <w:uiPriority w:val="99"/>
    <w:unhideWhenUsed/>
    <w:rsid w:val="009A2789"/>
  </w:style>
  <w:style w:type="paragraph" w:styleId="37">
    <w:name w:val="toc 3"/>
    <w:basedOn w:val="a1"/>
    <w:next w:val="a1"/>
    <w:autoRedefine/>
    <w:uiPriority w:val="39"/>
    <w:unhideWhenUsed/>
    <w:rsid w:val="00EB54E2"/>
    <w:pPr>
      <w:tabs>
        <w:tab w:val="left" w:pos="1134"/>
        <w:tab w:val="right" w:leader="dot" w:pos="9627"/>
      </w:tabs>
      <w:spacing w:after="100"/>
      <w:ind w:left="480" w:firstLine="0"/>
    </w:pPr>
  </w:style>
  <w:style w:type="paragraph" w:styleId="affa">
    <w:name w:val="annotation text"/>
    <w:basedOn w:val="a1"/>
    <w:link w:val="affb"/>
    <w:uiPriority w:val="99"/>
    <w:semiHidden/>
    <w:unhideWhenUsed/>
    <w:rsid w:val="00317B8D"/>
    <w:pPr>
      <w:spacing w:line="240" w:lineRule="auto"/>
    </w:pPr>
    <w:rPr>
      <w:sz w:val="20"/>
      <w:szCs w:val="20"/>
    </w:rPr>
  </w:style>
  <w:style w:type="character" w:customStyle="1" w:styleId="affb">
    <w:name w:val="Текст примечания Знак"/>
    <w:basedOn w:val="a2"/>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1"/>
    <w:link w:val="afff"/>
    <w:uiPriority w:val="99"/>
    <w:semiHidden/>
    <w:unhideWhenUsed/>
    <w:rsid w:val="00317B8D"/>
    <w:pPr>
      <w:spacing w:line="240" w:lineRule="auto"/>
    </w:pPr>
    <w:rPr>
      <w:rFonts w:ascii="Segoe UI" w:hAnsi="Segoe UI" w:cs="Segoe UI"/>
      <w:sz w:val="18"/>
      <w:szCs w:val="18"/>
    </w:rPr>
  </w:style>
  <w:style w:type="character" w:customStyle="1" w:styleId="afff">
    <w:name w:val="Текст выноски Знак"/>
    <w:basedOn w:val="a2"/>
    <w:link w:val="affe"/>
    <w:uiPriority w:val="99"/>
    <w:semiHidden/>
    <w:rsid w:val="00317B8D"/>
    <w:rPr>
      <w:rFonts w:ascii="Segoe UI" w:eastAsiaTheme="minorEastAsia" w:hAnsi="Segoe UI" w:cs="Segoe UI"/>
      <w:sz w:val="18"/>
      <w:szCs w:val="18"/>
    </w:rPr>
  </w:style>
  <w:style w:type="character" w:styleId="afff0">
    <w:name w:val="FollowedHyperlink"/>
    <w:basedOn w:val="a2"/>
    <w:uiPriority w:val="99"/>
    <w:semiHidden/>
    <w:unhideWhenUsed/>
    <w:rsid w:val="005908CC"/>
    <w:rPr>
      <w:color w:val="800080"/>
      <w:u w:val="single"/>
    </w:rPr>
  </w:style>
  <w:style w:type="paragraph" w:customStyle="1" w:styleId="font5">
    <w:name w:val="font5"/>
    <w:basedOn w:val="a1"/>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1"/>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1"/>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1"/>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1"/>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1"/>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1"/>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1"/>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1"/>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1"/>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1"/>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1"/>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1"/>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1"/>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1"/>
    <w:rsid w:val="00E43273"/>
    <w:pPr>
      <w:spacing w:before="240" w:after="240" w:line="240" w:lineRule="auto"/>
      <w:ind w:left="709" w:hanging="709"/>
      <w:jc w:val="center"/>
    </w:pPr>
    <w:rPr>
      <w:rFonts w:eastAsia="Times New Roman" w:cs="Times New Roman"/>
      <w:szCs w:val="24"/>
      <w:lang w:eastAsia="ru-RU"/>
    </w:r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f2"/>
    <w:uiPriority w:val="35"/>
    <w:unhideWhenUsed/>
    <w:qFormat/>
    <w:rsid w:val="00CD229B"/>
    <w:pPr>
      <w:spacing w:line="240" w:lineRule="auto"/>
    </w:pPr>
    <w:rPr>
      <w:rFonts w:eastAsiaTheme="minorHAnsi" w:cs="Times New Roman"/>
      <w:szCs w:val="24"/>
    </w:rPr>
  </w:style>
  <w:style w:type="paragraph" w:styleId="46">
    <w:name w:val="toc 4"/>
    <w:basedOn w:val="a1"/>
    <w:next w:val="a1"/>
    <w:autoRedefine/>
    <w:uiPriority w:val="39"/>
    <w:unhideWhenUsed/>
    <w:rsid w:val="00B850EC"/>
    <w:pPr>
      <w:spacing w:after="100"/>
      <w:ind w:left="720"/>
    </w:pPr>
  </w:style>
  <w:style w:type="paragraph" w:customStyle="1" w:styleId="font8">
    <w:name w:val="font8"/>
    <w:basedOn w:val="a1"/>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1"/>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1"/>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1"/>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1"/>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1"/>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1"/>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1"/>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1"/>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1"/>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1"/>
    <w:link w:val="afff4"/>
    <w:rsid w:val="000155D0"/>
    <w:pPr>
      <w:spacing w:line="240" w:lineRule="auto"/>
      <w:contextualSpacing/>
      <w:jc w:val="both"/>
    </w:pPr>
    <w:rPr>
      <w:rFonts w:eastAsiaTheme="minorHAnsi" w:cs="Times New Roman"/>
      <w:iCs/>
      <w:color w:val="000000"/>
      <w:sz w:val="20"/>
      <w:szCs w:val="26"/>
      <w:lang w:eastAsia="ru-RU"/>
    </w:rPr>
  </w:style>
  <w:style w:type="character" w:customStyle="1" w:styleId="afff4">
    <w:name w:val="_Обычный Знак"/>
    <w:basedOn w:val="a2"/>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1"/>
    <w:link w:val="afff6"/>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6">
    <w:name w:val="Основной текст Знак"/>
    <w:aliases w:val="???????? ????? ?????????? Знак,Îñíîâíîé òåêñò ëèòåðàòóðà Знак,Основной текст литература Знак"/>
    <w:basedOn w:val="a2"/>
    <w:link w:val="afff5"/>
    <w:rsid w:val="00CD229B"/>
    <w:rPr>
      <w:rFonts w:eastAsia="Times New Roman"/>
      <w:color w:val="000000"/>
      <w:sz w:val="20"/>
      <w:szCs w:val="20"/>
      <w:lang w:eastAsia="ru-RU"/>
    </w:rPr>
  </w:style>
  <w:style w:type="paragraph" w:customStyle="1" w:styleId="xl90">
    <w:name w:val="xl90"/>
    <w:basedOn w:val="a1"/>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1"/>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1"/>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1"/>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1"/>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1"/>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1"/>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1"/>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1"/>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1"/>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1"/>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1"/>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1"/>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1"/>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1"/>
    <w:next w:val="a1"/>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1"/>
    <w:next w:val="a1"/>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1"/>
    <w:next w:val="a1"/>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1"/>
    <w:next w:val="a1"/>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1"/>
    <w:next w:val="a1"/>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1"/>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2"/>
    <w:rsid w:val="00102333"/>
    <w:rPr>
      <w:rFonts w:ascii="Arial" w:hAnsi="Arial" w:cs="Arial" w:hint="default"/>
      <w:b/>
      <w:bCs/>
      <w:i w:val="0"/>
      <w:iCs w:val="0"/>
      <w:color w:val="000000"/>
      <w:sz w:val="32"/>
      <w:szCs w:val="32"/>
    </w:rPr>
  </w:style>
  <w:style w:type="character" w:customStyle="1" w:styleId="fontstyle11">
    <w:name w:val="fontstyle11"/>
    <w:basedOn w:val="a2"/>
    <w:rsid w:val="001566B6"/>
    <w:rPr>
      <w:rFonts w:ascii="Arial Narrow" w:hAnsi="Arial Narrow" w:hint="default"/>
      <w:b w:val="0"/>
      <w:bCs w:val="0"/>
      <w:i w:val="0"/>
      <w:iCs w:val="0"/>
      <w:color w:val="000000"/>
      <w:sz w:val="18"/>
      <w:szCs w:val="18"/>
    </w:rPr>
  </w:style>
  <w:style w:type="character" w:customStyle="1" w:styleId="fontstyle21">
    <w:name w:val="fontstyle21"/>
    <w:basedOn w:val="a2"/>
    <w:rsid w:val="001566B6"/>
    <w:rPr>
      <w:rFonts w:ascii="Arial Black" w:hAnsi="Arial Black" w:hint="default"/>
      <w:b w:val="0"/>
      <w:bCs w:val="0"/>
      <w:i w:val="0"/>
      <w:iCs w:val="0"/>
      <w:color w:val="000000"/>
      <w:sz w:val="18"/>
      <w:szCs w:val="18"/>
    </w:rPr>
  </w:style>
  <w:style w:type="character" w:customStyle="1" w:styleId="fontstyle41">
    <w:name w:val="fontstyle41"/>
    <w:basedOn w:val="a2"/>
    <w:rsid w:val="001566B6"/>
    <w:rPr>
      <w:rFonts w:ascii="Arial" w:hAnsi="Arial" w:cs="Arial" w:hint="default"/>
      <w:b/>
      <w:bCs/>
      <w:i w:val="0"/>
      <w:iCs w:val="0"/>
      <w:color w:val="000000"/>
      <w:sz w:val="24"/>
      <w:szCs w:val="24"/>
    </w:rPr>
  </w:style>
  <w:style w:type="character" w:customStyle="1" w:styleId="fontstyle51">
    <w:name w:val="fontstyle51"/>
    <w:basedOn w:val="a2"/>
    <w:rsid w:val="001566B6"/>
    <w:rPr>
      <w:rFonts w:ascii="Arial" w:hAnsi="Arial" w:cs="Arial" w:hint="default"/>
      <w:b w:val="0"/>
      <w:bCs w:val="0"/>
      <w:i w:val="0"/>
      <w:iCs w:val="0"/>
      <w:color w:val="000000"/>
      <w:sz w:val="24"/>
      <w:szCs w:val="24"/>
    </w:rPr>
  </w:style>
  <w:style w:type="character" w:customStyle="1" w:styleId="fontstyle61">
    <w:name w:val="fontstyle61"/>
    <w:basedOn w:val="a2"/>
    <w:rsid w:val="001566B6"/>
    <w:rPr>
      <w:rFonts w:ascii="Arial" w:hAnsi="Arial" w:cs="Arial" w:hint="default"/>
      <w:b w:val="0"/>
      <w:bCs w:val="0"/>
      <w:i/>
      <w:iCs/>
      <w:color w:val="000000"/>
      <w:sz w:val="24"/>
      <w:szCs w:val="24"/>
    </w:rPr>
  </w:style>
  <w:style w:type="paragraph" w:customStyle="1" w:styleId="normaltable">
    <w:name w:val="normaltable"/>
    <w:basedOn w:val="a1"/>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1"/>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1"/>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1"/>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1"/>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1"/>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1"/>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1"/>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1"/>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1"/>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1"/>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1"/>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2"/>
    <w:rsid w:val="00196868"/>
    <w:rPr>
      <w:rFonts w:ascii="Arial Narrow" w:hAnsi="Arial Narrow" w:hint="default"/>
      <w:b/>
      <w:bCs/>
      <w:i w:val="0"/>
      <w:iCs w:val="0"/>
      <w:color w:val="000000"/>
      <w:sz w:val="16"/>
      <w:szCs w:val="16"/>
    </w:rPr>
  </w:style>
  <w:style w:type="character" w:customStyle="1" w:styleId="fontstyle71">
    <w:name w:val="fontstyle71"/>
    <w:basedOn w:val="a2"/>
    <w:rsid w:val="00196868"/>
    <w:rPr>
      <w:rFonts w:ascii="Symbol" w:hAnsi="Symbol" w:hint="default"/>
      <w:b w:val="0"/>
      <w:bCs w:val="0"/>
      <w:i w:val="0"/>
      <w:iCs w:val="0"/>
      <w:color w:val="000000"/>
      <w:sz w:val="24"/>
      <w:szCs w:val="24"/>
    </w:rPr>
  </w:style>
  <w:style w:type="character" w:customStyle="1" w:styleId="fontstyle81">
    <w:name w:val="fontstyle81"/>
    <w:basedOn w:val="a2"/>
    <w:rsid w:val="00196868"/>
    <w:rPr>
      <w:rFonts w:ascii="Calibri" w:hAnsi="Calibri" w:cs="Calibri" w:hint="default"/>
      <w:b/>
      <w:bCs/>
      <w:i w:val="0"/>
      <w:iCs w:val="0"/>
      <w:color w:val="000000"/>
      <w:sz w:val="18"/>
      <w:szCs w:val="18"/>
    </w:rPr>
  </w:style>
  <w:style w:type="character" w:customStyle="1" w:styleId="fontstyle91">
    <w:name w:val="fontstyle91"/>
    <w:basedOn w:val="a2"/>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2"/>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2"/>
    <w:rsid w:val="00196868"/>
    <w:rPr>
      <w:rFonts w:ascii="Arial" w:hAnsi="Arial" w:cs="Arial" w:hint="default"/>
      <w:b/>
      <w:bCs/>
      <w:i/>
      <w:iCs/>
      <w:color w:val="000000"/>
      <w:sz w:val="18"/>
      <w:szCs w:val="18"/>
    </w:rPr>
  </w:style>
  <w:style w:type="paragraph" w:styleId="afff7">
    <w:name w:val="List Number"/>
    <w:basedOn w:val="a1"/>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1"/>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3">
    <w:name w:val="Неразрешенное упоминание1"/>
    <w:basedOn w:val="a2"/>
    <w:uiPriority w:val="99"/>
    <w:semiHidden/>
    <w:unhideWhenUsed/>
    <w:rsid w:val="00355059"/>
    <w:rPr>
      <w:color w:val="605E5C"/>
      <w:shd w:val="clear" w:color="auto" w:fill="E1DFDD"/>
    </w:rPr>
  </w:style>
  <w:style w:type="character" w:customStyle="1" w:styleId="2d">
    <w:name w:val="Неразрешенное упоминание2"/>
    <w:basedOn w:val="a2"/>
    <w:uiPriority w:val="99"/>
    <w:semiHidden/>
    <w:unhideWhenUsed/>
    <w:rsid w:val="00EB54E2"/>
    <w:rPr>
      <w:color w:val="605E5C"/>
      <w:shd w:val="clear" w:color="auto" w:fill="E1DFDD"/>
    </w:rPr>
  </w:style>
  <w:style w:type="paragraph" w:customStyle="1" w:styleId="afff8">
    <w:name w:val="обыч"/>
    <w:basedOn w:val="a1"/>
    <w:link w:val="afff9"/>
    <w:qFormat/>
    <w:rsid w:val="0037252C"/>
    <w:pPr>
      <w:spacing w:line="360" w:lineRule="auto"/>
      <w:ind w:firstLine="567"/>
      <w:jc w:val="both"/>
    </w:pPr>
    <w:rPr>
      <w:rFonts w:ascii="Arial" w:eastAsia="Times New Roman" w:hAnsi="Arial" w:cs="Arial"/>
      <w:szCs w:val="24"/>
      <w:lang w:eastAsia="ru-RU"/>
    </w:rPr>
  </w:style>
  <w:style w:type="character" w:customStyle="1" w:styleId="afff9">
    <w:name w:val="обыч Знак"/>
    <w:basedOn w:val="a2"/>
    <w:link w:val="afff8"/>
    <w:rsid w:val="0037252C"/>
    <w:rPr>
      <w:rFonts w:ascii="Arial" w:eastAsia="Times New Roman" w:hAnsi="Arial" w:cs="Arial"/>
      <w:lang w:eastAsia="ru-RU"/>
    </w:rPr>
  </w:style>
  <w:style w:type="paragraph" w:styleId="afffa">
    <w:name w:val="footnote text"/>
    <w:basedOn w:val="a1"/>
    <w:link w:val="afffb"/>
    <w:uiPriority w:val="99"/>
    <w:semiHidden/>
    <w:unhideWhenUsed/>
    <w:rsid w:val="003C6523"/>
    <w:pPr>
      <w:spacing w:line="240" w:lineRule="auto"/>
    </w:pPr>
    <w:rPr>
      <w:sz w:val="20"/>
      <w:szCs w:val="20"/>
    </w:rPr>
  </w:style>
  <w:style w:type="character" w:customStyle="1" w:styleId="afffb">
    <w:name w:val="Текст сноски Знак"/>
    <w:basedOn w:val="a2"/>
    <w:link w:val="afffa"/>
    <w:uiPriority w:val="99"/>
    <w:semiHidden/>
    <w:rsid w:val="003C6523"/>
    <w:rPr>
      <w:rFonts w:eastAsiaTheme="minorEastAsia" w:cstheme="minorBidi"/>
      <w:sz w:val="20"/>
      <w:szCs w:val="20"/>
    </w:rPr>
  </w:style>
  <w:style w:type="character" w:styleId="afffc">
    <w:name w:val="footnote reference"/>
    <w:basedOn w:val="a2"/>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customStyle="1" w:styleId="afffd">
    <w:name w:val="для таблицы шапка"/>
    <w:basedOn w:val="a1"/>
    <w:qFormat/>
    <w:rsid w:val="00C2097A"/>
    <w:pPr>
      <w:keepNext/>
      <w:keepLines/>
      <w:spacing w:line="240" w:lineRule="auto"/>
      <w:ind w:firstLine="0"/>
      <w:jc w:val="center"/>
    </w:pPr>
    <w:rPr>
      <w:rFonts w:eastAsia="Calibri" w:cs="Times New Roman"/>
      <w:b/>
      <w:sz w:val="20"/>
      <w:lang w:eastAsia="ru-RU"/>
    </w:rPr>
  </w:style>
  <w:style w:type="character" w:customStyle="1" w:styleId="2e">
    <w:name w:val="Неразрешенное упоминание2"/>
    <w:basedOn w:val="a2"/>
    <w:uiPriority w:val="99"/>
    <w:semiHidden/>
    <w:unhideWhenUsed/>
    <w:rsid w:val="00F727AE"/>
    <w:rPr>
      <w:color w:val="605E5C"/>
      <w:shd w:val="clear" w:color="auto" w:fill="E1DFDD"/>
    </w:rPr>
  </w:style>
  <w:style w:type="numbering" w:customStyle="1" w:styleId="10">
    <w:name w:val="Стиль1"/>
    <w:uiPriority w:val="99"/>
    <w:rsid w:val="00F727AE"/>
    <w:pPr>
      <w:numPr>
        <w:numId w:val="13"/>
      </w:numPr>
    </w:pPr>
  </w:style>
  <w:style w:type="numbering" w:customStyle="1" w:styleId="200">
    <w:name w:val="Нет списка20"/>
    <w:next w:val="a4"/>
    <w:uiPriority w:val="99"/>
    <w:semiHidden/>
    <w:unhideWhenUsed/>
    <w:rsid w:val="000E198C"/>
  </w:style>
  <w:style w:type="numbering" w:customStyle="1" w:styleId="WW8Num11">
    <w:name w:val="WW8Num11"/>
    <w:rsid w:val="000E198C"/>
  </w:style>
  <w:style w:type="numbering" w:customStyle="1" w:styleId="1111141">
    <w:name w:val="1 / 1.1 / 1.1.41"/>
    <w:rsid w:val="000E198C"/>
  </w:style>
  <w:style w:type="numbering" w:customStyle="1" w:styleId="1f4">
    <w:name w:val="Статья / Раздел1"/>
    <w:basedOn w:val="a4"/>
    <w:next w:val="aff6"/>
    <w:uiPriority w:val="99"/>
    <w:semiHidden/>
    <w:unhideWhenUsed/>
    <w:rsid w:val="000E198C"/>
  </w:style>
  <w:style w:type="numbering" w:customStyle="1" w:styleId="1ai1">
    <w:name w:val="1 / a / i1"/>
    <w:basedOn w:val="a4"/>
    <w:next w:val="1ai"/>
    <w:uiPriority w:val="99"/>
    <w:semiHidden/>
    <w:unhideWhenUsed/>
    <w:rsid w:val="000E198C"/>
  </w:style>
  <w:style w:type="numbering" w:customStyle="1" w:styleId="1111121">
    <w:name w:val="1 / 1.1 / 1.1.21"/>
    <w:rsid w:val="000E198C"/>
  </w:style>
  <w:style w:type="numbering" w:customStyle="1" w:styleId="1ai111">
    <w:name w:val="1 / a / i111"/>
    <w:rsid w:val="000E198C"/>
  </w:style>
  <w:style w:type="numbering" w:customStyle="1" w:styleId="1119">
    <w:name w:val="Статья / Раздел111"/>
    <w:rsid w:val="000E198C"/>
  </w:style>
  <w:style w:type="numbering" w:customStyle="1" w:styleId="111116">
    <w:name w:val="1 / 1.1 / 1.1.6"/>
    <w:basedOn w:val="a4"/>
    <w:next w:val="111111"/>
    <w:rsid w:val="000E198C"/>
  </w:style>
  <w:style w:type="numbering" w:customStyle="1" w:styleId="1131">
    <w:name w:val="Нет списка113"/>
    <w:next w:val="a4"/>
    <w:uiPriority w:val="99"/>
    <w:semiHidden/>
    <w:unhideWhenUsed/>
    <w:rsid w:val="000E198C"/>
  </w:style>
  <w:style w:type="numbering" w:customStyle="1" w:styleId="1111132">
    <w:name w:val="1 / 1.1 / 1.1.32"/>
    <w:basedOn w:val="a4"/>
    <w:next w:val="111111"/>
    <w:locked/>
    <w:rsid w:val="000E198C"/>
  </w:style>
  <w:style w:type="numbering" w:customStyle="1" w:styleId="250">
    <w:name w:val="Нет списка25"/>
    <w:next w:val="a4"/>
    <w:semiHidden/>
    <w:unhideWhenUsed/>
    <w:rsid w:val="000E198C"/>
  </w:style>
  <w:style w:type="numbering" w:customStyle="1" w:styleId="1141">
    <w:name w:val="Нет списка114"/>
    <w:next w:val="a4"/>
    <w:uiPriority w:val="99"/>
    <w:semiHidden/>
    <w:unhideWhenUsed/>
    <w:rsid w:val="000E198C"/>
  </w:style>
  <w:style w:type="numbering" w:customStyle="1" w:styleId="2120">
    <w:name w:val="Нет списка212"/>
    <w:next w:val="a4"/>
    <w:uiPriority w:val="99"/>
    <w:semiHidden/>
    <w:unhideWhenUsed/>
    <w:rsid w:val="000E198C"/>
  </w:style>
  <w:style w:type="numbering" w:customStyle="1" w:styleId="11120">
    <w:name w:val="Нет списка1112"/>
    <w:next w:val="a4"/>
    <w:uiPriority w:val="99"/>
    <w:semiHidden/>
    <w:unhideWhenUsed/>
    <w:rsid w:val="000E198C"/>
  </w:style>
  <w:style w:type="numbering" w:customStyle="1" w:styleId="322">
    <w:name w:val="Нет списка32"/>
    <w:next w:val="a4"/>
    <w:uiPriority w:val="99"/>
    <w:semiHidden/>
    <w:unhideWhenUsed/>
    <w:rsid w:val="000E198C"/>
  </w:style>
  <w:style w:type="numbering" w:customStyle="1" w:styleId="420">
    <w:name w:val="Нет списка42"/>
    <w:next w:val="a4"/>
    <w:uiPriority w:val="99"/>
    <w:semiHidden/>
    <w:unhideWhenUsed/>
    <w:rsid w:val="000E198C"/>
  </w:style>
  <w:style w:type="numbering" w:customStyle="1" w:styleId="522">
    <w:name w:val="Нет списка52"/>
    <w:next w:val="a4"/>
    <w:uiPriority w:val="99"/>
    <w:semiHidden/>
    <w:unhideWhenUsed/>
    <w:rsid w:val="000E198C"/>
  </w:style>
  <w:style w:type="numbering" w:customStyle="1" w:styleId="620">
    <w:name w:val="Нет списка62"/>
    <w:next w:val="a4"/>
    <w:uiPriority w:val="99"/>
    <w:semiHidden/>
    <w:unhideWhenUsed/>
    <w:rsid w:val="000E198C"/>
  </w:style>
  <w:style w:type="numbering" w:customStyle="1" w:styleId="720">
    <w:name w:val="Нет списка72"/>
    <w:next w:val="a4"/>
    <w:uiPriority w:val="99"/>
    <w:semiHidden/>
    <w:unhideWhenUsed/>
    <w:rsid w:val="000E198C"/>
  </w:style>
  <w:style w:type="numbering" w:customStyle="1" w:styleId="820">
    <w:name w:val="Нет списка82"/>
    <w:next w:val="a4"/>
    <w:uiPriority w:val="99"/>
    <w:semiHidden/>
    <w:unhideWhenUsed/>
    <w:rsid w:val="000E198C"/>
  </w:style>
  <w:style w:type="numbering" w:customStyle="1" w:styleId="920">
    <w:name w:val="Нет списка92"/>
    <w:next w:val="a4"/>
    <w:uiPriority w:val="99"/>
    <w:semiHidden/>
    <w:unhideWhenUsed/>
    <w:rsid w:val="000E198C"/>
  </w:style>
  <w:style w:type="numbering" w:customStyle="1" w:styleId="102">
    <w:name w:val="Нет списка102"/>
    <w:next w:val="a4"/>
    <w:uiPriority w:val="99"/>
    <w:semiHidden/>
    <w:unhideWhenUsed/>
    <w:rsid w:val="000E198C"/>
  </w:style>
  <w:style w:type="numbering" w:customStyle="1" w:styleId="1221">
    <w:name w:val="Нет списка122"/>
    <w:next w:val="a4"/>
    <w:uiPriority w:val="99"/>
    <w:semiHidden/>
    <w:unhideWhenUsed/>
    <w:rsid w:val="000E198C"/>
  </w:style>
  <w:style w:type="numbering" w:customStyle="1" w:styleId="1320">
    <w:name w:val="Нет списка132"/>
    <w:next w:val="a4"/>
    <w:uiPriority w:val="99"/>
    <w:semiHidden/>
    <w:unhideWhenUsed/>
    <w:rsid w:val="000E198C"/>
  </w:style>
  <w:style w:type="numbering" w:customStyle="1" w:styleId="142">
    <w:name w:val="Нет списка142"/>
    <w:next w:val="a4"/>
    <w:uiPriority w:val="99"/>
    <w:semiHidden/>
    <w:unhideWhenUsed/>
    <w:rsid w:val="000E198C"/>
  </w:style>
  <w:style w:type="numbering" w:customStyle="1" w:styleId="152">
    <w:name w:val="Нет списка152"/>
    <w:next w:val="a4"/>
    <w:uiPriority w:val="99"/>
    <w:semiHidden/>
    <w:unhideWhenUsed/>
    <w:rsid w:val="000E198C"/>
  </w:style>
  <w:style w:type="numbering" w:customStyle="1" w:styleId="162">
    <w:name w:val="Нет списка162"/>
    <w:next w:val="a4"/>
    <w:uiPriority w:val="99"/>
    <w:semiHidden/>
    <w:unhideWhenUsed/>
    <w:rsid w:val="000E198C"/>
  </w:style>
  <w:style w:type="numbering" w:customStyle="1" w:styleId="2220">
    <w:name w:val="Нет списка222"/>
    <w:next w:val="a4"/>
    <w:semiHidden/>
    <w:rsid w:val="000E198C"/>
  </w:style>
  <w:style w:type="numbering" w:customStyle="1" w:styleId="172">
    <w:name w:val="Нет списка172"/>
    <w:next w:val="a4"/>
    <w:uiPriority w:val="99"/>
    <w:semiHidden/>
    <w:unhideWhenUsed/>
    <w:rsid w:val="000E198C"/>
  </w:style>
  <w:style w:type="numbering" w:customStyle="1" w:styleId="182">
    <w:name w:val="Нет списка182"/>
    <w:next w:val="a4"/>
    <w:uiPriority w:val="99"/>
    <w:semiHidden/>
    <w:unhideWhenUsed/>
    <w:rsid w:val="000E198C"/>
  </w:style>
  <w:style w:type="numbering" w:customStyle="1" w:styleId="232">
    <w:name w:val="Нет списка232"/>
    <w:next w:val="a4"/>
    <w:semiHidden/>
    <w:rsid w:val="000E198C"/>
  </w:style>
  <w:style w:type="numbering" w:customStyle="1" w:styleId="2121">
    <w:name w:val="Статья / Раздел212"/>
    <w:basedOn w:val="a4"/>
    <w:next w:val="aff6"/>
    <w:rsid w:val="000E198C"/>
  </w:style>
  <w:style w:type="numbering" w:customStyle="1" w:styleId="1ai312">
    <w:name w:val="1 / a / i312"/>
    <w:basedOn w:val="a4"/>
    <w:next w:val="1ai"/>
    <w:rsid w:val="000E198C"/>
  </w:style>
  <w:style w:type="numbering" w:customStyle="1" w:styleId="1ai32">
    <w:name w:val="1 / a / i32"/>
    <w:rsid w:val="000E198C"/>
  </w:style>
  <w:style w:type="numbering" w:customStyle="1" w:styleId="1ai3162">
    <w:name w:val="1 / a / i3162"/>
    <w:basedOn w:val="a4"/>
    <w:next w:val="1ai"/>
    <w:rsid w:val="000E198C"/>
  </w:style>
  <w:style w:type="numbering" w:customStyle="1" w:styleId="191">
    <w:name w:val="Нет списка191"/>
    <w:next w:val="a4"/>
    <w:uiPriority w:val="99"/>
    <w:semiHidden/>
    <w:unhideWhenUsed/>
    <w:rsid w:val="000E198C"/>
  </w:style>
  <w:style w:type="numbering" w:customStyle="1" w:styleId="1111151">
    <w:name w:val="1 / 1.1 / 1.1.51"/>
    <w:basedOn w:val="a4"/>
    <w:next w:val="111111"/>
    <w:rsid w:val="000E198C"/>
  </w:style>
  <w:style w:type="numbering" w:customStyle="1" w:styleId="1101">
    <w:name w:val="Нет списка1101"/>
    <w:next w:val="a4"/>
    <w:uiPriority w:val="99"/>
    <w:semiHidden/>
    <w:unhideWhenUsed/>
    <w:rsid w:val="000E198C"/>
  </w:style>
  <w:style w:type="numbering" w:customStyle="1" w:styleId="11111311">
    <w:name w:val="1 / 1.1 / 1.1.311"/>
    <w:basedOn w:val="a4"/>
    <w:next w:val="111111"/>
    <w:locked/>
    <w:rsid w:val="000E198C"/>
  </w:style>
  <w:style w:type="numbering" w:customStyle="1" w:styleId="241">
    <w:name w:val="Нет списка241"/>
    <w:next w:val="a4"/>
    <w:semiHidden/>
    <w:unhideWhenUsed/>
    <w:rsid w:val="000E198C"/>
  </w:style>
  <w:style w:type="numbering" w:customStyle="1" w:styleId="11210">
    <w:name w:val="Нет списка1121"/>
    <w:next w:val="a4"/>
    <w:uiPriority w:val="99"/>
    <w:semiHidden/>
    <w:unhideWhenUsed/>
    <w:rsid w:val="000E198C"/>
  </w:style>
  <w:style w:type="numbering" w:customStyle="1" w:styleId="21110">
    <w:name w:val="Нет списка2111"/>
    <w:next w:val="a4"/>
    <w:uiPriority w:val="99"/>
    <w:semiHidden/>
    <w:unhideWhenUsed/>
    <w:rsid w:val="000E198C"/>
  </w:style>
  <w:style w:type="numbering" w:customStyle="1" w:styleId="111110">
    <w:name w:val="Нет списка11111"/>
    <w:next w:val="a4"/>
    <w:uiPriority w:val="99"/>
    <w:semiHidden/>
    <w:unhideWhenUsed/>
    <w:rsid w:val="000E198C"/>
  </w:style>
  <w:style w:type="numbering" w:customStyle="1" w:styleId="3110">
    <w:name w:val="Нет списка311"/>
    <w:next w:val="a4"/>
    <w:uiPriority w:val="99"/>
    <w:semiHidden/>
    <w:unhideWhenUsed/>
    <w:rsid w:val="000E198C"/>
  </w:style>
  <w:style w:type="numbering" w:customStyle="1" w:styleId="4110">
    <w:name w:val="Нет списка411"/>
    <w:next w:val="a4"/>
    <w:uiPriority w:val="99"/>
    <w:semiHidden/>
    <w:unhideWhenUsed/>
    <w:rsid w:val="000E198C"/>
  </w:style>
  <w:style w:type="numbering" w:customStyle="1" w:styleId="5111">
    <w:name w:val="Нет списка511"/>
    <w:next w:val="a4"/>
    <w:uiPriority w:val="99"/>
    <w:semiHidden/>
    <w:unhideWhenUsed/>
    <w:rsid w:val="000E198C"/>
  </w:style>
  <w:style w:type="numbering" w:customStyle="1" w:styleId="611">
    <w:name w:val="Нет списка611"/>
    <w:next w:val="a4"/>
    <w:uiPriority w:val="99"/>
    <w:semiHidden/>
    <w:unhideWhenUsed/>
    <w:rsid w:val="000E198C"/>
  </w:style>
  <w:style w:type="numbering" w:customStyle="1" w:styleId="711">
    <w:name w:val="Нет списка711"/>
    <w:next w:val="a4"/>
    <w:uiPriority w:val="99"/>
    <w:semiHidden/>
    <w:unhideWhenUsed/>
    <w:rsid w:val="000E198C"/>
  </w:style>
  <w:style w:type="numbering" w:customStyle="1" w:styleId="8110">
    <w:name w:val="Нет списка811"/>
    <w:next w:val="a4"/>
    <w:uiPriority w:val="99"/>
    <w:semiHidden/>
    <w:unhideWhenUsed/>
    <w:rsid w:val="000E198C"/>
  </w:style>
  <w:style w:type="numbering" w:customStyle="1" w:styleId="9110">
    <w:name w:val="Нет списка911"/>
    <w:next w:val="a4"/>
    <w:uiPriority w:val="99"/>
    <w:semiHidden/>
    <w:unhideWhenUsed/>
    <w:rsid w:val="000E198C"/>
  </w:style>
  <w:style w:type="numbering" w:customStyle="1" w:styleId="10110">
    <w:name w:val="Нет списка1011"/>
    <w:next w:val="a4"/>
    <w:uiPriority w:val="99"/>
    <w:semiHidden/>
    <w:unhideWhenUsed/>
    <w:rsid w:val="000E198C"/>
  </w:style>
  <w:style w:type="numbering" w:customStyle="1" w:styleId="12110">
    <w:name w:val="Нет списка1211"/>
    <w:next w:val="a4"/>
    <w:uiPriority w:val="99"/>
    <w:semiHidden/>
    <w:unhideWhenUsed/>
    <w:rsid w:val="000E198C"/>
  </w:style>
  <w:style w:type="numbering" w:customStyle="1" w:styleId="1311">
    <w:name w:val="Нет списка1311"/>
    <w:next w:val="a4"/>
    <w:uiPriority w:val="99"/>
    <w:semiHidden/>
    <w:unhideWhenUsed/>
    <w:rsid w:val="000E198C"/>
  </w:style>
  <w:style w:type="numbering" w:customStyle="1" w:styleId="1411">
    <w:name w:val="Нет списка1411"/>
    <w:next w:val="a4"/>
    <w:uiPriority w:val="99"/>
    <w:semiHidden/>
    <w:unhideWhenUsed/>
    <w:rsid w:val="000E198C"/>
  </w:style>
  <w:style w:type="numbering" w:customStyle="1" w:styleId="1511">
    <w:name w:val="Нет списка1511"/>
    <w:next w:val="a4"/>
    <w:uiPriority w:val="99"/>
    <w:semiHidden/>
    <w:unhideWhenUsed/>
    <w:rsid w:val="000E198C"/>
  </w:style>
  <w:style w:type="numbering" w:customStyle="1" w:styleId="1611">
    <w:name w:val="Нет списка1611"/>
    <w:next w:val="a4"/>
    <w:uiPriority w:val="99"/>
    <w:semiHidden/>
    <w:unhideWhenUsed/>
    <w:rsid w:val="000E198C"/>
  </w:style>
  <w:style w:type="numbering" w:customStyle="1" w:styleId="2211">
    <w:name w:val="Нет списка2211"/>
    <w:next w:val="a4"/>
    <w:semiHidden/>
    <w:rsid w:val="000E198C"/>
  </w:style>
  <w:style w:type="numbering" w:customStyle="1" w:styleId="1711">
    <w:name w:val="Нет списка1711"/>
    <w:next w:val="a4"/>
    <w:uiPriority w:val="99"/>
    <w:semiHidden/>
    <w:unhideWhenUsed/>
    <w:rsid w:val="000E198C"/>
  </w:style>
  <w:style w:type="numbering" w:customStyle="1" w:styleId="1811">
    <w:name w:val="Нет списка1811"/>
    <w:next w:val="a4"/>
    <w:uiPriority w:val="99"/>
    <w:semiHidden/>
    <w:unhideWhenUsed/>
    <w:rsid w:val="000E198C"/>
  </w:style>
  <w:style w:type="numbering" w:customStyle="1" w:styleId="2311">
    <w:name w:val="Нет списка2311"/>
    <w:next w:val="a4"/>
    <w:semiHidden/>
    <w:rsid w:val="000E198C"/>
  </w:style>
  <w:style w:type="numbering" w:customStyle="1" w:styleId="21111">
    <w:name w:val="Статья / Раздел2111"/>
    <w:basedOn w:val="a4"/>
    <w:next w:val="aff6"/>
    <w:rsid w:val="000E198C"/>
  </w:style>
  <w:style w:type="numbering" w:customStyle="1" w:styleId="1ai3111">
    <w:name w:val="1 / a / i3111"/>
    <w:basedOn w:val="a4"/>
    <w:next w:val="1ai"/>
    <w:rsid w:val="000E198C"/>
  </w:style>
  <w:style w:type="numbering" w:customStyle="1" w:styleId="1ai31611">
    <w:name w:val="1 / a / i31611"/>
    <w:basedOn w:val="a4"/>
    <w:next w:val="1ai"/>
    <w:rsid w:val="000E198C"/>
  </w:style>
  <w:style w:type="paragraph" w:styleId="20">
    <w:name w:val="List Bullet 2"/>
    <w:basedOn w:val="a"/>
    <w:autoRedefine/>
    <w:uiPriority w:val="99"/>
    <w:unhideWhenUsed/>
    <w:rsid w:val="000E198C"/>
    <w:pPr>
      <w:widowControl w:val="0"/>
      <w:numPr>
        <w:numId w:val="14"/>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
    <w:name w:val="List Bullet"/>
    <w:basedOn w:val="a1"/>
    <w:semiHidden/>
    <w:unhideWhenUsed/>
    <w:rsid w:val="000E198C"/>
    <w:pPr>
      <w:numPr>
        <w:numId w:val="15"/>
      </w:numPr>
      <w:spacing w:line="240" w:lineRule="auto"/>
      <w:contextualSpacing/>
    </w:pPr>
    <w:rPr>
      <w:rFonts w:eastAsia="Times New Roman" w:cs="Times New Roman"/>
      <w:szCs w:val="24"/>
      <w:lang w:eastAsia="ru-RU"/>
    </w:rPr>
  </w:style>
  <w:style w:type="character" w:customStyle="1" w:styleId="38">
    <w:name w:val="Неразрешенное упоминание3"/>
    <w:basedOn w:val="a2"/>
    <w:uiPriority w:val="99"/>
    <w:semiHidden/>
    <w:unhideWhenUsed/>
    <w:rsid w:val="000E198C"/>
    <w:rPr>
      <w:color w:val="605E5C"/>
      <w:shd w:val="clear" w:color="auto" w:fill="E1DFDD"/>
    </w:rPr>
  </w:style>
  <w:style w:type="numbering" w:customStyle="1" w:styleId="11d">
    <w:name w:val="Стиль11"/>
    <w:uiPriority w:val="99"/>
    <w:rsid w:val="000E198C"/>
  </w:style>
  <w:style w:type="numbering" w:customStyle="1" w:styleId="260">
    <w:name w:val="Нет списка26"/>
    <w:next w:val="a4"/>
    <w:uiPriority w:val="99"/>
    <w:semiHidden/>
    <w:unhideWhenUsed/>
    <w:rsid w:val="000E198C"/>
  </w:style>
  <w:style w:type="numbering" w:customStyle="1" w:styleId="WW8Num12">
    <w:name w:val="WW8Num12"/>
    <w:rsid w:val="000E198C"/>
    <w:pPr>
      <w:numPr>
        <w:numId w:val="1"/>
      </w:numPr>
    </w:pPr>
  </w:style>
  <w:style w:type="numbering" w:customStyle="1" w:styleId="1111142">
    <w:name w:val="1 / 1.1 / 1.1.42"/>
    <w:rsid w:val="000E198C"/>
    <w:pPr>
      <w:numPr>
        <w:numId w:val="3"/>
      </w:numPr>
    </w:pPr>
  </w:style>
  <w:style w:type="numbering" w:customStyle="1" w:styleId="2">
    <w:name w:val="Статья / Раздел2"/>
    <w:basedOn w:val="a4"/>
    <w:next w:val="aff6"/>
    <w:uiPriority w:val="99"/>
    <w:semiHidden/>
    <w:unhideWhenUsed/>
    <w:rsid w:val="000E198C"/>
    <w:pPr>
      <w:numPr>
        <w:numId w:val="4"/>
      </w:numPr>
    </w:pPr>
  </w:style>
  <w:style w:type="numbering" w:customStyle="1" w:styleId="1ai2">
    <w:name w:val="1 / a / i2"/>
    <w:basedOn w:val="a4"/>
    <w:next w:val="1ai"/>
    <w:uiPriority w:val="99"/>
    <w:semiHidden/>
    <w:unhideWhenUsed/>
    <w:rsid w:val="000E198C"/>
    <w:pPr>
      <w:numPr>
        <w:numId w:val="5"/>
      </w:numPr>
    </w:pPr>
  </w:style>
  <w:style w:type="numbering" w:customStyle="1" w:styleId="1111122">
    <w:name w:val="1 / 1.1 / 1.1.22"/>
    <w:rsid w:val="000E198C"/>
    <w:pPr>
      <w:numPr>
        <w:numId w:val="6"/>
      </w:numPr>
    </w:pPr>
  </w:style>
  <w:style w:type="numbering" w:customStyle="1" w:styleId="1ai112">
    <w:name w:val="1 / a / i112"/>
    <w:rsid w:val="000E198C"/>
    <w:pPr>
      <w:numPr>
        <w:numId w:val="7"/>
      </w:numPr>
    </w:pPr>
  </w:style>
  <w:style w:type="numbering" w:customStyle="1" w:styleId="112">
    <w:name w:val="Статья / Раздел112"/>
    <w:rsid w:val="000E198C"/>
    <w:pPr>
      <w:numPr>
        <w:numId w:val="8"/>
      </w:numPr>
    </w:pPr>
  </w:style>
  <w:style w:type="numbering" w:customStyle="1" w:styleId="111117">
    <w:name w:val="1 / 1.1 / 1.1.7"/>
    <w:basedOn w:val="a4"/>
    <w:next w:val="111111"/>
    <w:rsid w:val="000E198C"/>
  </w:style>
  <w:style w:type="numbering" w:customStyle="1" w:styleId="1151">
    <w:name w:val="Нет списка115"/>
    <w:next w:val="a4"/>
    <w:uiPriority w:val="99"/>
    <w:semiHidden/>
    <w:unhideWhenUsed/>
    <w:rsid w:val="000E198C"/>
  </w:style>
  <w:style w:type="numbering" w:customStyle="1" w:styleId="1111133">
    <w:name w:val="1 / 1.1 / 1.1.33"/>
    <w:basedOn w:val="a4"/>
    <w:next w:val="111111"/>
    <w:locked/>
    <w:rsid w:val="000E198C"/>
  </w:style>
  <w:style w:type="numbering" w:customStyle="1" w:styleId="270">
    <w:name w:val="Нет списка27"/>
    <w:next w:val="a4"/>
    <w:semiHidden/>
    <w:unhideWhenUsed/>
    <w:rsid w:val="000E198C"/>
  </w:style>
  <w:style w:type="numbering" w:customStyle="1" w:styleId="1162">
    <w:name w:val="Нет списка116"/>
    <w:next w:val="a4"/>
    <w:uiPriority w:val="99"/>
    <w:semiHidden/>
    <w:unhideWhenUsed/>
    <w:rsid w:val="000E198C"/>
  </w:style>
  <w:style w:type="numbering" w:customStyle="1" w:styleId="2130">
    <w:name w:val="Нет списка213"/>
    <w:next w:val="a4"/>
    <w:uiPriority w:val="99"/>
    <w:semiHidden/>
    <w:unhideWhenUsed/>
    <w:rsid w:val="000E198C"/>
  </w:style>
  <w:style w:type="numbering" w:customStyle="1" w:styleId="11130">
    <w:name w:val="Нет списка1113"/>
    <w:next w:val="a4"/>
    <w:uiPriority w:val="99"/>
    <w:semiHidden/>
    <w:unhideWhenUsed/>
    <w:rsid w:val="000E198C"/>
  </w:style>
  <w:style w:type="numbering" w:customStyle="1" w:styleId="331">
    <w:name w:val="Нет списка33"/>
    <w:next w:val="a4"/>
    <w:uiPriority w:val="99"/>
    <w:semiHidden/>
    <w:unhideWhenUsed/>
    <w:rsid w:val="000E198C"/>
  </w:style>
  <w:style w:type="numbering" w:customStyle="1" w:styleId="430">
    <w:name w:val="Нет списка43"/>
    <w:next w:val="a4"/>
    <w:uiPriority w:val="99"/>
    <w:semiHidden/>
    <w:unhideWhenUsed/>
    <w:rsid w:val="000E198C"/>
  </w:style>
  <w:style w:type="numbering" w:customStyle="1" w:styleId="530">
    <w:name w:val="Нет списка53"/>
    <w:next w:val="a4"/>
    <w:uiPriority w:val="99"/>
    <w:semiHidden/>
    <w:unhideWhenUsed/>
    <w:rsid w:val="000E198C"/>
  </w:style>
  <w:style w:type="numbering" w:customStyle="1" w:styleId="630">
    <w:name w:val="Нет списка63"/>
    <w:next w:val="a4"/>
    <w:uiPriority w:val="99"/>
    <w:semiHidden/>
    <w:unhideWhenUsed/>
    <w:rsid w:val="000E198C"/>
  </w:style>
  <w:style w:type="numbering" w:customStyle="1" w:styleId="730">
    <w:name w:val="Нет списка73"/>
    <w:next w:val="a4"/>
    <w:uiPriority w:val="99"/>
    <w:semiHidden/>
    <w:unhideWhenUsed/>
    <w:rsid w:val="000E198C"/>
  </w:style>
  <w:style w:type="numbering" w:customStyle="1" w:styleId="830">
    <w:name w:val="Нет списка83"/>
    <w:next w:val="a4"/>
    <w:uiPriority w:val="99"/>
    <w:semiHidden/>
    <w:unhideWhenUsed/>
    <w:rsid w:val="000E198C"/>
  </w:style>
  <w:style w:type="numbering" w:customStyle="1" w:styleId="930">
    <w:name w:val="Нет списка93"/>
    <w:next w:val="a4"/>
    <w:uiPriority w:val="99"/>
    <w:semiHidden/>
    <w:unhideWhenUsed/>
    <w:rsid w:val="000E198C"/>
  </w:style>
  <w:style w:type="numbering" w:customStyle="1" w:styleId="103">
    <w:name w:val="Нет списка103"/>
    <w:next w:val="a4"/>
    <w:uiPriority w:val="99"/>
    <w:semiHidden/>
    <w:unhideWhenUsed/>
    <w:rsid w:val="000E198C"/>
  </w:style>
  <w:style w:type="numbering" w:customStyle="1" w:styleId="1230">
    <w:name w:val="Нет списка123"/>
    <w:next w:val="a4"/>
    <w:uiPriority w:val="99"/>
    <w:semiHidden/>
    <w:unhideWhenUsed/>
    <w:rsid w:val="000E198C"/>
  </w:style>
  <w:style w:type="numbering" w:customStyle="1" w:styleId="1330">
    <w:name w:val="Нет списка133"/>
    <w:next w:val="a4"/>
    <w:uiPriority w:val="99"/>
    <w:semiHidden/>
    <w:unhideWhenUsed/>
    <w:rsid w:val="000E198C"/>
  </w:style>
  <w:style w:type="numbering" w:customStyle="1" w:styleId="143">
    <w:name w:val="Нет списка143"/>
    <w:next w:val="a4"/>
    <w:uiPriority w:val="99"/>
    <w:semiHidden/>
    <w:unhideWhenUsed/>
    <w:rsid w:val="000E198C"/>
  </w:style>
  <w:style w:type="numbering" w:customStyle="1" w:styleId="153">
    <w:name w:val="Нет списка153"/>
    <w:next w:val="a4"/>
    <w:uiPriority w:val="99"/>
    <w:semiHidden/>
    <w:unhideWhenUsed/>
    <w:rsid w:val="000E198C"/>
  </w:style>
  <w:style w:type="numbering" w:customStyle="1" w:styleId="163">
    <w:name w:val="Нет списка163"/>
    <w:next w:val="a4"/>
    <w:uiPriority w:val="99"/>
    <w:semiHidden/>
    <w:unhideWhenUsed/>
    <w:rsid w:val="000E198C"/>
  </w:style>
  <w:style w:type="numbering" w:customStyle="1" w:styleId="223">
    <w:name w:val="Нет списка223"/>
    <w:next w:val="a4"/>
    <w:semiHidden/>
    <w:rsid w:val="000E198C"/>
  </w:style>
  <w:style w:type="numbering" w:customStyle="1" w:styleId="173">
    <w:name w:val="Нет списка173"/>
    <w:next w:val="a4"/>
    <w:uiPriority w:val="99"/>
    <w:semiHidden/>
    <w:unhideWhenUsed/>
    <w:rsid w:val="000E198C"/>
  </w:style>
  <w:style w:type="numbering" w:customStyle="1" w:styleId="183">
    <w:name w:val="Нет списка183"/>
    <w:next w:val="a4"/>
    <w:uiPriority w:val="99"/>
    <w:semiHidden/>
    <w:unhideWhenUsed/>
    <w:rsid w:val="000E198C"/>
  </w:style>
  <w:style w:type="numbering" w:customStyle="1" w:styleId="233">
    <w:name w:val="Нет списка233"/>
    <w:next w:val="a4"/>
    <w:semiHidden/>
    <w:rsid w:val="000E198C"/>
  </w:style>
  <w:style w:type="numbering" w:customStyle="1" w:styleId="2131">
    <w:name w:val="Статья / Раздел213"/>
    <w:basedOn w:val="a4"/>
    <w:next w:val="aff6"/>
    <w:rsid w:val="000E198C"/>
  </w:style>
  <w:style w:type="numbering" w:customStyle="1" w:styleId="1ai313">
    <w:name w:val="1 / a / i313"/>
    <w:basedOn w:val="a4"/>
    <w:next w:val="1ai"/>
    <w:rsid w:val="000E198C"/>
  </w:style>
  <w:style w:type="numbering" w:customStyle="1" w:styleId="1ai33">
    <w:name w:val="1 / a / i33"/>
    <w:rsid w:val="000E198C"/>
    <w:pPr>
      <w:numPr>
        <w:numId w:val="9"/>
      </w:numPr>
    </w:pPr>
  </w:style>
  <w:style w:type="numbering" w:customStyle="1" w:styleId="1ai3163">
    <w:name w:val="1 / a / i3163"/>
    <w:basedOn w:val="a4"/>
    <w:next w:val="1ai"/>
    <w:rsid w:val="000E198C"/>
  </w:style>
  <w:style w:type="numbering" w:customStyle="1" w:styleId="192">
    <w:name w:val="Нет списка192"/>
    <w:next w:val="a4"/>
    <w:uiPriority w:val="99"/>
    <w:semiHidden/>
    <w:unhideWhenUsed/>
    <w:rsid w:val="000E198C"/>
  </w:style>
  <w:style w:type="numbering" w:customStyle="1" w:styleId="1111152">
    <w:name w:val="1 / 1.1 / 1.1.52"/>
    <w:basedOn w:val="a4"/>
    <w:next w:val="111111"/>
    <w:rsid w:val="000E198C"/>
  </w:style>
  <w:style w:type="numbering" w:customStyle="1" w:styleId="1102">
    <w:name w:val="Нет списка1102"/>
    <w:next w:val="a4"/>
    <w:uiPriority w:val="99"/>
    <w:semiHidden/>
    <w:unhideWhenUsed/>
    <w:rsid w:val="000E198C"/>
  </w:style>
  <w:style w:type="numbering" w:customStyle="1" w:styleId="11111312">
    <w:name w:val="1 / 1.1 / 1.1.312"/>
    <w:basedOn w:val="a4"/>
    <w:next w:val="111111"/>
    <w:locked/>
    <w:rsid w:val="000E198C"/>
  </w:style>
  <w:style w:type="numbering" w:customStyle="1" w:styleId="242">
    <w:name w:val="Нет списка242"/>
    <w:next w:val="a4"/>
    <w:semiHidden/>
    <w:unhideWhenUsed/>
    <w:rsid w:val="000E198C"/>
  </w:style>
  <w:style w:type="numbering" w:customStyle="1" w:styleId="11220">
    <w:name w:val="Нет списка1122"/>
    <w:next w:val="a4"/>
    <w:uiPriority w:val="99"/>
    <w:semiHidden/>
    <w:unhideWhenUsed/>
    <w:rsid w:val="000E198C"/>
  </w:style>
  <w:style w:type="numbering" w:customStyle="1" w:styleId="2112">
    <w:name w:val="Нет списка2112"/>
    <w:next w:val="a4"/>
    <w:uiPriority w:val="99"/>
    <w:semiHidden/>
    <w:unhideWhenUsed/>
    <w:rsid w:val="000E198C"/>
  </w:style>
  <w:style w:type="numbering" w:customStyle="1" w:styleId="111120">
    <w:name w:val="Нет списка11112"/>
    <w:next w:val="a4"/>
    <w:uiPriority w:val="99"/>
    <w:semiHidden/>
    <w:unhideWhenUsed/>
    <w:rsid w:val="000E198C"/>
  </w:style>
  <w:style w:type="numbering" w:customStyle="1" w:styleId="3120">
    <w:name w:val="Нет списка312"/>
    <w:next w:val="a4"/>
    <w:uiPriority w:val="99"/>
    <w:semiHidden/>
    <w:unhideWhenUsed/>
    <w:rsid w:val="000E198C"/>
  </w:style>
  <w:style w:type="numbering" w:customStyle="1" w:styleId="412">
    <w:name w:val="Нет списка412"/>
    <w:next w:val="a4"/>
    <w:uiPriority w:val="99"/>
    <w:semiHidden/>
    <w:unhideWhenUsed/>
    <w:rsid w:val="000E198C"/>
  </w:style>
  <w:style w:type="numbering" w:customStyle="1" w:styleId="5120">
    <w:name w:val="Нет списка512"/>
    <w:next w:val="a4"/>
    <w:uiPriority w:val="99"/>
    <w:semiHidden/>
    <w:unhideWhenUsed/>
    <w:rsid w:val="000E198C"/>
  </w:style>
  <w:style w:type="numbering" w:customStyle="1" w:styleId="612">
    <w:name w:val="Нет списка612"/>
    <w:next w:val="a4"/>
    <w:uiPriority w:val="99"/>
    <w:semiHidden/>
    <w:unhideWhenUsed/>
    <w:rsid w:val="000E198C"/>
  </w:style>
  <w:style w:type="numbering" w:customStyle="1" w:styleId="712">
    <w:name w:val="Нет списка712"/>
    <w:next w:val="a4"/>
    <w:uiPriority w:val="99"/>
    <w:semiHidden/>
    <w:unhideWhenUsed/>
    <w:rsid w:val="000E198C"/>
  </w:style>
  <w:style w:type="numbering" w:customStyle="1" w:styleId="812">
    <w:name w:val="Нет списка812"/>
    <w:next w:val="a4"/>
    <w:uiPriority w:val="99"/>
    <w:semiHidden/>
    <w:unhideWhenUsed/>
    <w:rsid w:val="000E198C"/>
  </w:style>
  <w:style w:type="numbering" w:customStyle="1" w:styleId="912">
    <w:name w:val="Нет списка912"/>
    <w:next w:val="a4"/>
    <w:uiPriority w:val="99"/>
    <w:semiHidden/>
    <w:unhideWhenUsed/>
    <w:rsid w:val="000E198C"/>
  </w:style>
  <w:style w:type="numbering" w:customStyle="1" w:styleId="1012">
    <w:name w:val="Нет списка1012"/>
    <w:next w:val="a4"/>
    <w:uiPriority w:val="99"/>
    <w:semiHidden/>
    <w:unhideWhenUsed/>
    <w:rsid w:val="000E198C"/>
  </w:style>
  <w:style w:type="numbering" w:customStyle="1" w:styleId="1212">
    <w:name w:val="Нет списка1212"/>
    <w:next w:val="a4"/>
    <w:uiPriority w:val="99"/>
    <w:semiHidden/>
    <w:unhideWhenUsed/>
    <w:rsid w:val="000E198C"/>
  </w:style>
  <w:style w:type="numbering" w:customStyle="1" w:styleId="1312">
    <w:name w:val="Нет списка1312"/>
    <w:next w:val="a4"/>
    <w:uiPriority w:val="99"/>
    <w:semiHidden/>
    <w:unhideWhenUsed/>
    <w:rsid w:val="000E198C"/>
  </w:style>
  <w:style w:type="numbering" w:customStyle="1" w:styleId="1412">
    <w:name w:val="Нет списка1412"/>
    <w:next w:val="a4"/>
    <w:uiPriority w:val="99"/>
    <w:semiHidden/>
    <w:unhideWhenUsed/>
    <w:rsid w:val="000E198C"/>
  </w:style>
  <w:style w:type="numbering" w:customStyle="1" w:styleId="1512">
    <w:name w:val="Нет списка1512"/>
    <w:next w:val="a4"/>
    <w:uiPriority w:val="99"/>
    <w:semiHidden/>
    <w:unhideWhenUsed/>
    <w:rsid w:val="000E198C"/>
  </w:style>
  <w:style w:type="numbering" w:customStyle="1" w:styleId="1612">
    <w:name w:val="Нет списка1612"/>
    <w:next w:val="a4"/>
    <w:uiPriority w:val="99"/>
    <w:semiHidden/>
    <w:unhideWhenUsed/>
    <w:rsid w:val="000E198C"/>
  </w:style>
  <w:style w:type="numbering" w:customStyle="1" w:styleId="2212">
    <w:name w:val="Нет списка2212"/>
    <w:next w:val="a4"/>
    <w:semiHidden/>
    <w:rsid w:val="000E198C"/>
  </w:style>
  <w:style w:type="numbering" w:customStyle="1" w:styleId="1712">
    <w:name w:val="Нет списка1712"/>
    <w:next w:val="a4"/>
    <w:uiPriority w:val="99"/>
    <w:semiHidden/>
    <w:unhideWhenUsed/>
    <w:rsid w:val="000E198C"/>
  </w:style>
  <w:style w:type="numbering" w:customStyle="1" w:styleId="1812">
    <w:name w:val="Нет списка1812"/>
    <w:next w:val="a4"/>
    <w:uiPriority w:val="99"/>
    <w:semiHidden/>
    <w:unhideWhenUsed/>
    <w:rsid w:val="000E198C"/>
  </w:style>
  <w:style w:type="numbering" w:customStyle="1" w:styleId="2312">
    <w:name w:val="Нет списка2312"/>
    <w:next w:val="a4"/>
    <w:semiHidden/>
    <w:rsid w:val="000E198C"/>
  </w:style>
  <w:style w:type="numbering" w:customStyle="1" w:styleId="21120">
    <w:name w:val="Статья / Раздел2112"/>
    <w:basedOn w:val="a4"/>
    <w:next w:val="aff6"/>
    <w:rsid w:val="000E198C"/>
  </w:style>
  <w:style w:type="numbering" w:customStyle="1" w:styleId="1ai3112">
    <w:name w:val="1 / a / i3112"/>
    <w:basedOn w:val="a4"/>
    <w:next w:val="1ai"/>
    <w:rsid w:val="000E198C"/>
  </w:style>
  <w:style w:type="numbering" w:customStyle="1" w:styleId="1ai31612">
    <w:name w:val="1 / a / i31612"/>
    <w:basedOn w:val="a4"/>
    <w:next w:val="1ai"/>
    <w:rsid w:val="000E198C"/>
    <w:pPr>
      <w:numPr>
        <w:numId w:val="10"/>
      </w:numPr>
    </w:pPr>
  </w:style>
  <w:style w:type="numbering" w:customStyle="1" w:styleId="12">
    <w:name w:val="Стиль12"/>
    <w:uiPriority w:val="99"/>
    <w:rsid w:val="000E198C"/>
    <w:pPr>
      <w:numPr>
        <w:numId w:val="12"/>
      </w:numPr>
    </w:pPr>
  </w:style>
  <w:style w:type="paragraph" w:customStyle="1" w:styleId="1f5">
    <w:name w:val="Таблица1"/>
    <w:basedOn w:val="afff1"/>
    <w:link w:val="1f6"/>
    <w:qFormat/>
    <w:rsid w:val="00347ECE"/>
    <w:pPr>
      <w:keepNext/>
      <w:spacing w:before="60"/>
      <w:ind w:firstLine="0"/>
      <w:jc w:val="both"/>
    </w:pPr>
    <w:rPr>
      <w:rFonts w:ascii="Verdana" w:eastAsia="Times New Roman" w:hAnsi="Verdana"/>
      <w:b/>
      <w:bCs/>
      <w:color w:val="4F81BD" w:themeColor="accent1"/>
      <w:sz w:val="18"/>
      <w:lang w:eastAsia="ru-RU"/>
    </w:rPr>
  </w:style>
  <w:style w:type="character" w:customStyle="1" w:styleId="1f6">
    <w:name w:val="Таблица1 Знак"/>
    <w:basedOn w:val="a2"/>
    <w:link w:val="1f5"/>
    <w:rsid w:val="00347ECE"/>
    <w:rPr>
      <w:rFonts w:ascii="Verdana" w:eastAsia="Times New Roman" w:hAnsi="Verdana"/>
      <w:b/>
      <w:bCs/>
      <w:color w:val="4F81BD" w:themeColor="accent1"/>
      <w:sz w:val="18"/>
      <w:lang w:eastAsia="ru-RU"/>
    </w:rPr>
  </w:style>
  <w:style w:type="character" w:customStyle="1" w:styleId="spelle">
    <w:name w:val="spelle"/>
    <w:basedOn w:val="a2"/>
    <w:rsid w:val="00FB38D7"/>
  </w:style>
  <w:style w:type="paragraph" w:customStyle="1" w:styleId="a0">
    <w:name w:val="Табличный_слева"/>
    <w:basedOn w:val="1"/>
    <w:next w:val="a1"/>
    <w:autoRedefine/>
    <w:uiPriority w:val="39"/>
    <w:rsid w:val="00FB38D7"/>
    <w:pPr>
      <w:numPr>
        <w:ilvl w:val="1"/>
        <w:numId w:val="21"/>
      </w:numPr>
      <w:spacing w:before="0" w:after="0" w:line="240" w:lineRule="auto"/>
      <w:ind w:left="0" w:firstLine="0"/>
      <w:contextualSpacing w:val="0"/>
      <w:outlineLvl w:val="9"/>
    </w:pPr>
    <w:rPr>
      <w:rFonts w:eastAsia="Times New Roman" w:cs="Times New Roman"/>
      <w:b w:val="0"/>
      <w:caps w:val="0"/>
      <w:kern w:val="32"/>
      <w:sz w:val="22"/>
      <w:szCs w:val="22"/>
      <w:lang w:eastAsia="ru-RU"/>
    </w:rPr>
  </w:style>
  <w:style w:type="character" w:styleId="afffe">
    <w:name w:val="Unresolved Mention"/>
    <w:basedOn w:val="a2"/>
    <w:uiPriority w:val="99"/>
    <w:semiHidden/>
    <w:unhideWhenUsed/>
    <w:rsid w:val="00FB38D7"/>
    <w:rPr>
      <w:color w:val="605E5C"/>
      <w:shd w:val="clear" w:color="auto" w:fill="E1DFDD"/>
    </w:rPr>
  </w:style>
  <w:style w:type="character" w:customStyle="1" w:styleId="wmi-callto">
    <w:name w:val="wmi-callto"/>
    <w:basedOn w:val="a2"/>
    <w:rsid w:val="00FB38D7"/>
  </w:style>
  <w:style w:type="numbering" w:customStyle="1" w:styleId="280">
    <w:name w:val="Нет списка28"/>
    <w:next w:val="a4"/>
    <w:uiPriority w:val="99"/>
    <w:semiHidden/>
    <w:unhideWhenUsed/>
    <w:rsid w:val="00135F4A"/>
  </w:style>
  <w:style w:type="numbering" w:customStyle="1" w:styleId="WW8Num13">
    <w:name w:val="WW8Num13"/>
    <w:rsid w:val="00135F4A"/>
  </w:style>
  <w:style w:type="numbering" w:customStyle="1" w:styleId="1111143">
    <w:name w:val="1 / 1.1 / 1.1.43"/>
    <w:rsid w:val="00135F4A"/>
  </w:style>
  <w:style w:type="numbering" w:customStyle="1" w:styleId="39">
    <w:name w:val="Статья / Раздел3"/>
    <w:basedOn w:val="a4"/>
    <w:next w:val="aff6"/>
    <w:uiPriority w:val="99"/>
    <w:semiHidden/>
    <w:unhideWhenUsed/>
    <w:rsid w:val="00135F4A"/>
  </w:style>
  <w:style w:type="numbering" w:customStyle="1" w:styleId="1ai4">
    <w:name w:val="1 / a / i4"/>
    <w:basedOn w:val="a4"/>
    <w:next w:val="1ai"/>
    <w:uiPriority w:val="99"/>
    <w:semiHidden/>
    <w:unhideWhenUsed/>
    <w:rsid w:val="00135F4A"/>
  </w:style>
  <w:style w:type="numbering" w:customStyle="1" w:styleId="1111123">
    <w:name w:val="1 / 1.1 / 1.1.23"/>
    <w:rsid w:val="00135F4A"/>
  </w:style>
  <w:style w:type="numbering" w:customStyle="1" w:styleId="1ai113">
    <w:name w:val="1 / a / i113"/>
    <w:rsid w:val="00135F4A"/>
  </w:style>
  <w:style w:type="numbering" w:customStyle="1" w:styleId="1132">
    <w:name w:val="Статья / Раздел113"/>
    <w:rsid w:val="00135F4A"/>
  </w:style>
  <w:style w:type="numbering" w:customStyle="1" w:styleId="111118">
    <w:name w:val="1 / 1.1 / 1.1.8"/>
    <w:basedOn w:val="a4"/>
    <w:next w:val="111111"/>
    <w:rsid w:val="00135F4A"/>
  </w:style>
  <w:style w:type="numbering" w:customStyle="1" w:styleId="1172">
    <w:name w:val="Нет списка117"/>
    <w:next w:val="a4"/>
    <w:uiPriority w:val="99"/>
    <w:semiHidden/>
    <w:unhideWhenUsed/>
    <w:rsid w:val="00135F4A"/>
  </w:style>
  <w:style w:type="numbering" w:customStyle="1" w:styleId="1111134">
    <w:name w:val="1 / 1.1 / 1.1.34"/>
    <w:basedOn w:val="a4"/>
    <w:next w:val="111111"/>
    <w:locked/>
    <w:rsid w:val="00135F4A"/>
  </w:style>
  <w:style w:type="numbering" w:customStyle="1" w:styleId="290">
    <w:name w:val="Нет списка29"/>
    <w:next w:val="a4"/>
    <w:semiHidden/>
    <w:unhideWhenUsed/>
    <w:rsid w:val="00135F4A"/>
  </w:style>
  <w:style w:type="numbering" w:customStyle="1" w:styleId="1181">
    <w:name w:val="Нет списка118"/>
    <w:next w:val="a4"/>
    <w:uiPriority w:val="99"/>
    <w:semiHidden/>
    <w:unhideWhenUsed/>
    <w:rsid w:val="00135F4A"/>
  </w:style>
  <w:style w:type="numbering" w:customStyle="1" w:styleId="2140">
    <w:name w:val="Нет списка214"/>
    <w:next w:val="a4"/>
    <w:uiPriority w:val="99"/>
    <w:semiHidden/>
    <w:unhideWhenUsed/>
    <w:rsid w:val="00135F4A"/>
  </w:style>
  <w:style w:type="numbering" w:customStyle="1" w:styleId="11140">
    <w:name w:val="Нет списка1114"/>
    <w:next w:val="a4"/>
    <w:uiPriority w:val="99"/>
    <w:semiHidden/>
    <w:unhideWhenUsed/>
    <w:rsid w:val="00135F4A"/>
  </w:style>
  <w:style w:type="numbering" w:customStyle="1" w:styleId="340">
    <w:name w:val="Нет списка34"/>
    <w:next w:val="a4"/>
    <w:uiPriority w:val="99"/>
    <w:semiHidden/>
    <w:unhideWhenUsed/>
    <w:rsid w:val="00135F4A"/>
  </w:style>
  <w:style w:type="numbering" w:customStyle="1" w:styleId="440">
    <w:name w:val="Нет списка44"/>
    <w:next w:val="a4"/>
    <w:uiPriority w:val="99"/>
    <w:semiHidden/>
    <w:unhideWhenUsed/>
    <w:rsid w:val="00135F4A"/>
  </w:style>
  <w:style w:type="numbering" w:customStyle="1" w:styleId="540">
    <w:name w:val="Нет списка54"/>
    <w:next w:val="a4"/>
    <w:uiPriority w:val="99"/>
    <w:semiHidden/>
    <w:unhideWhenUsed/>
    <w:rsid w:val="00135F4A"/>
  </w:style>
  <w:style w:type="numbering" w:customStyle="1" w:styleId="64">
    <w:name w:val="Нет списка64"/>
    <w:next w:val="a4"/>
    <w:uiPriority w:val="99"/>
    <w:semiHidden/>
    <w:unhideWhenUsed/>
    <w:rsid w:val="00135F4A"/>
  </w:style>
  <w:style w:type="numbering" w:customStyle="1" w:styleId="74">
    <w:name w:val="Нет списка74"/>
    <w:next w:val="a4"/>
    <w:uiPriority w:val="99"/>
    <w:semiHidden/>
    <w:unhideWhenUsed/>
    <w:rsid w:val="00135F4A"/>
  </w:style>
  <w:style w:type="numbering" w:customStyle="1" w:styleId="840">
    <w:name w:val="Нет списка84"/>
    <w:next w:val="a4"/>
    <w:uiPriority w:val="99"/>
    <w:semiHidden/>
    <w:unhideWhenUsed/>
    <w:rsid w:val="00135F4A"/>
  </w:style>
  <w:style w:type="numbering" w:customStyle="1" w:styleId="94">
    <w:name w:val="Нет списка94"/>
    <w:next w:val="a4"/>
    <w:uiPriority w:val="99"/>
    <w:semiHidden/>
    <w:unhideWhenUsed/>
    <w:rsid w:val="00135F4A"/>
  </w:style>
  <w:style w:type="numbering" w:customStyle="1" w:styleId="104">
    <w:name w:val="Нет списка104"/>
    <w:next w:val="a4"/>
    <w:uiPriority w:val="99"/>
    <w:semiHidden/>
    <w:unhideWhenUsed/>
    <w:rsid w:val="00135F4A"/>
  </w:style>
  <w:style w:type="numbering" w:customStyle="1" w:styleId="1240">
    <w:name w:val="Нет списка124"/>
    <w:next w:val="a4"/>
    <w:uiPriority w:val="99"/>
    <w:semiHidden/>
    <w:unhideWhenUsed/>
    <w:rsid w:val="00135F4A"/>
  </w:style>
  <w:style w:type="numbering" w:customStyle="1" w:styleId="134">
    <w:name w:val="Нет списка134"/>
    <w:next w:val="a4"/>
    <w:uiPriority w:val="99"/>
    <w:semiHidden/>
    <w:unhideWhenUsed/>
    <w:rsid w:val="00135F4A"/>
  </w:style>
  <w:style w:type="numbering" w:customStyle="1" w:styleId="144">
    <w:name w:val="Нет списка144"/>
    <w:next w:val="a4"/>
    <w:uiPriority w:val="99"/>
    <w:semiHidden/>
    <w:unhideWhenUsed/>
    <w:rsid w:val="00135F4A"/>
  </w:style>
  <w:style w:type="numbering" w:customStyle="1" w:styleId="154">
    <w:name w:val="Нет списка154"/>
    <w:next w:val="a4"/>
    <w:uiPriority w:val="99"/>
    <w:semiHidden/>
    <w:unhideWhenUsed/>
    <w:rsid w:val="00135F4A"/>
  </w:style>
  <w:style w:type="numbering" w:customStyle="1" w:styleId="164">
    <w:name w:val="Нет списка164"/>
    <w:next w:val="a4"/>
    <w:uiPriority w:val="99"/>
    <w:semiHidden/>
    <w:unhideWhenUsed/>
    <w:rsid w:val="00135F4A"/>
  </w:style>
  <w:style w:type="numbering" w:customStyle="1" w:styleId="224">
    <w:name w:val="Нет списка224"/>
    <w:next w:val="a4"/>
    <w:semiHidden/>
    <w:rsid w:val="00135F4A"/>
  </w:style>
  <w:style w:type="numbering" w:customStyle="1" w:styleId="174">
    <w:name w:val="Нет списка174"/>
    <w:next w:val="a4"/>
    <w:uiPriority w:val="99"/>
    <w:semiHidden/>
    <w:unhideWhenUsed/>
    <w:rsid w:val="00135F4A"/>
  </w:style>
  <w:style w:type="numbering" w:customStyle="1" w:styleId="184">
    <w:name w:val="Нет списка184"/>
    <w:next w:val="a4"/>
    <w:uiPriority w:val="99"/>
    <w:semiHidden/>
    <w:unhideWhenUsed/>
    <w:rsid w:val="00135F4A"/>
  </w:style>
  <w:style w:type="numbering" w:customStyle="1" w:styleId="234">
    <w:name w:val="Нет списка234"/>
    <w:next w:val="a4"/>
    <w:semiHidden/>
    <w:rsid w:val="00135F4A"/>
  </w:style>
  <w:style w:type="numbering" w:customStyle="1" w:styleId="2141">
    <w:name w:val="Статья / Раздел214"/>
    <w:basedOn w:val="a4"/>
    <w:next w:val="aff6"/>
    <w:rsid w:val="00135F4A"/>
  </w:style>
  <w:style w:type="numbering" w:customStyle="1" w:styleId="1ai314">
    <w:name w:val="1 / a / i314"/>
    <w:basedOn w:val="a4"/>
    <w:next w:val="1ai"/>
    <w:rsid w:val="00135F4A"/>
  </w:style>
  <w:style w:type="numbering" w:customStyle="1" w:styleId="1ai34">
    <w:name w:val="1 / a / i34"/>
    <w:rsid w:val="00135F4A"/>
  </w:style>
  <w:style w:type="numbering" w:customStyle="1" w:styleId="1ai3164">
    <w:name w:val="1 / a / i3164"/>
    <w:basedOn w:val="a4"/>
    <w:next w:val="1ai"/>
    <w:rsid w:val="00135F4A"/>
  </w:style>
  <w:style w:type="numbering" w:customStyle="1" w:styleId="193">
    <w:name w:val="Нет списка193"/>
    <w:next w:val="a4"/>
    <w:uiPriority w:val="99"/>
    <w:semiHidden/>
    <w:unhideWhenUsed/>
    <w:rsid w:val="00135F4A"/>
  </w:style>
  <w:style w:type="numbering" w:customStyle="1" w:styleId="1111153">
    <w:name w:val="1 / 1.1 / 1.1.53"/>
    <w:basedOn w:val="a4"/>
    <w:next w:val="111111"/>
    <w:rsid w:val="00135F4A"/>
  </w:style>
  <w:style w:type="numbering" w:customStyle="1" w:styleId="1103">
    <w:name w:val="Нет списка1103"/>
    <w:next w:val="a4"/>
    <w:uiPriority w:val="99"/>
    <w:semiHidden/>
    <w:unhideWhenUsed/>
    <w:rsid w:val="00135F4A"/>
  </w:style>
  <w:style w:type="numbering" w:customStyle="1" w:styleId="11111313">
    <w:name w:val="1 / 1.1 / 1.1.313"/>
    <w:basedOn w:val="a4"/>
    <w:next w:val="111111"/>
    <w:locked/>
    <w:rsid w:val="00135F4A"/>
  </w:style>
  <w:style w:type="numbering" w:customStyle="1" w:styleId="243">
    <w:name w:val="Нет списка243"/>
    <w:next w:val="a4"/>
    <w:semiHidden/>
    <w:unhideWhenUsed/>
    <w:rsid w:val="00135F4A"/>
  </w:style>
  <w:style w:type="numbering" w:customStyle="1" w:styleId="1123">
    <w:name w:val="Нет списка1123"/>
    <w:next w:val="a4"/>
    <w:uiPriority w:val="99"/>
    <w:semiHidden/>
    <w:unhideWhenUsed/>
    <w:rsid w:val="00135F4A"/>
  </w:style>
  <w:style w:type="numbering" w:customStyle="1" w:styleId="2113">
    <w:name w:val="Нет списка2113"/>
    <w:next w:val="a4"/>
    <w:uiPriority w:val="99"/>
    <w:semiHidden/>
    <w:unhideWhenUsed/>
    <w:rsid w:val="00135F4A"/>
  </w:style>
  <w:style w:type="numbering" w:customStyle="1" w:styleId="111130">
    <w:name w:val="Нет списка11113"/>
    <w:next w:val="a4"/>
    <w:uiPriority w:val="99"/>
    <w:semiHidden/>
    <w:unhideWhenUsed/>
    <w:rsid w:val="00135F4A"/>
  </w:style>
  <w:style w:type="numbering" w:customStyle="1" w:styleId="3130">
    <w:name w:val="Нет списка313"/>
    <w:next w:val="a4"/>
    <w:uiPriority w:val="99"/>
    <w:semiHidden/>
    <w:unhideWhenUsed/>
    <w:rsid w:val="00135F4A"/>
  </w:style>
  <w:style w:type="numbering" w:customStyle="1" w:styleId="413">
    <w:name w:val="Нет списка413"/>
    <w:next w:val="a4"/>
    <w:uiPriority w:val="99"/>
    <w:semiHidden/>
    <w:unhideWhenUsed/>
    <w:rsid w:val="00135F4A"/>
  </w:style>
  <w:style w:type="numbering" w:customStyle="1" w:styleId="513">
    <w:name w:val="Нет списка513"/>
    <w:next w:val="a4"/>
    <w:uiPriority w:val="99"/>
    <w:semiHidden/>
    <w:unhideWhenUsed/>
    <w:rsid w:val="00135F4A"/>
  </w:style>
  <w:style w:type="numbering" w:customStyle="1" w:styleId="613">
    <w:name w:val="Нет списка613"/>
    <w:next w:val="a4"/>
    <w:uiPriority w:val="99"/>
    <w:semiHidden/>
    <w:unhideWhenUsed/>
    <w:rsid w:val="00135F4A"/>
  </w:style>
  <w:style w:type="numbering" w:customStyle="1" w:styleId="713">
    <w:name w:val="Нет списка713"/>
    <w:next w:val="a4"/>
    <w:uiPriority w:val="99"/>
    <w:semiHidden/>
    <w:unhideWhenUsed/>
    <w:rsid w:val="00135F4A"/>
  </w:style>
  <w:style w:type="numbering" w:customStyle="1" w:styleId="813">
    <w:name w:val="Нет списка813"/>
    <w:next w:val="a4"/>
    <w:uiPriority w:val="99"/>
    <w:semiHidden/>
    <w:unhideWhenUsed/>
    <w:rsid w:val="00135F4A"/>
  </w:style>
  <w:style w:type="numbering" w:customStyle="1" w:styleId="913">
    <w:name w:val="Нет списка913"/>
    <w:next w:val="a4"/>
    <w:uiPriority w:val="99"/>
    <w:semiHidden/>
    <w:unhideWhenUsed/>
    <w:rsid w:val="00135F4A"/>
  </w:style>
  <w:style w:type="numbering" w:customStyle="1" w:styleId="1013">
    <w:name w:val="Нет списка1013"/>
    <w:next w:val="a4"/>
    <w:uiPriority w:val="99"/>
    <w:semiHidden/>
    <w:unhideWhenUsed/>
    <w:rsid w:val="00135F4A"/>
  </w:style>
  <w:style w:type="numbering" w:customStyle="1" w:styleId="1213">
    <w:name w:val="Нет списка1213"/>
    <w:next w:val="a4"/>
    <w:uiPriority w:val="99"/>
    <w:semiHidden/>
    <w:unhideWhenUsed/>
    <w:rsid w:val="00135F4A"/>
  </w:style>
  <w:style w:type="numbering" w:customStyle="1" w:styleId="1313">
    <w:name w:val="Нет списка1313"/>
    <w:next w:val="a4"/>
    <w:uiPriority w:val="99"/>
    <w:semiHidden/>
    <w:unhideWhenUsed/>
    <w:rsid w:val="00135F4A"/>
  </w:style>
  <w:style w:type="numbering" w:customStyle="1" w:styleId="1413">
    <w:name w:val="Нет списка1413"/>
    <w:next w:val="a4"/>
    <w:uiPriority w:val="99"/>
    <w:semiHidden/>
    <w:unhideWhenUsed/>
    <w:rsid w:val="00135F4A"/>
  </w:style>
  <w:style w:type="numbering" w:customStyle="1" w:styleId="1513">
    <w:name w:val="Нет списка1513"/>
    <w:next w:val="a4"/>
    <w:uiPriority w:val="99"/>
    <w:semiHidden/>
    <w:unhideWhenUsed/>
    <w:rsid w:val="00135F4A"/>
  </w:style>
  <w:style w:type="numbering" w:customStyle="1" w:styleId="1613">
    <w:name w:val="Нет списка1613"/>
    <w:next w:val="a4"/>
    <w:uiPriority w:val="99"/>
    <w:semiHidden/>
    <w:unhideWhenUsed/>
    <w:rsid w:val="00135F4A"/>
  </w:style>
  <w:style w:type="numbering" w:customStyle="1" w:styleId="2213">
    <w:name w:val="Нет списка2213"/>
    <w:next w:val="a4"/>
    <w:semiHidden/>
    <w:rsid w:val="00135F4A"/>
  </w:style>
  <w:style w:type="numbering" w:customStyle="1" w:styleId="1713">
    <w:name w:val="Нет списка1713"/>
    <w:next w:val="a4"/>
    <w:uiPriority w:val="99"/>
    <w:semiHidden/>
    <w:unhideWhenUsed/>
    <w:rsid w:val="00135F4A"/>
  </w:style>
  <w:style w:type="numbering" w:customStyle="1" w:styleId="1813">
    <w:name w:val="Нет списка1813"/>
    <w:next w:val="a4"/>
    <w:uiPriority w:val="99"/>
    <w:semiHidden/>
    <w:unhideWhenUsed/>
    <w:rsid w:val="00135F4A"/>
  </w:style>
  <w:style w:type="numbering" w:customStyle="1" w:styleId="2313">
    <w:name w:val="Нет списка2313"/>
    <w:next w:val="a4"/>
    <w:semiHidden/>
    <w:rsid w:val="00135F4A"/>
  </w:style>
  <w:style w:type="numbering" w:customStyle="1" w:styleId="21130">
    <w:name w:val="Статья / Раздел2113"/>
    <w:basedOn w:val="a4"/>
    <w:next w:val="aff6"/>
    <w:rsid w:val="00135F4A"/>
  </w:style>
  <w:style w:type="numbering" w:customStyle="1" w:styleId="1ai3113">
    <w:name w:val="1 / a / i3113"/>
    <w:basedOn w:val="a4"/>
    <w:next w:val="1ai"/>
    <w:rsid w:val="00135F4A"/>
  </w:style>
  <w:style w:type="numbering" w:customStyle="1" w:styleId="1ai31613">
    <w:name w:val="1 / a / i31613"/>
    <w:basedOn w:val="a4"/>
    <w:next w:val="1ai"/>
    <w:rsid w:val="00135F4A"/>
  </w:style>
  <w:style w:type="numbering" w:customStyle="1" w:styleId="135">
    <w:name w:val="Стиль13"/>
    <w:uiPriority w:val="99"/>
    <w:rsid w:val="00135F4A"/>
  </w:style>
  <w:style w:type="numbering" w:customStyle="1" w:styleId="201">
    <w:name w:val="Нет списка201"/>
    <w:next w:val="a4"/>
    <w:uiPriority w:val="99"/>
    <w:semiHidden/>
    <w:unhideWhenUsed/>
    <w:rsid w:val="00135F4A"/>
  </w:style>
  <w:style w:type="numbering" w:customStyle="1" w:styleId="WW8Num111">
    <w:name w:val="WW8Num111"/>
    <w:rsid w:val="00135F4A"/>
  </w:style>
  <w:style w:type="numbering" w:customStyle="1" w:styleId="11111411">
    <w:name w:val="1 / 1.1 / 1.1.411"/>
    <w:rsid w:val="00135F4A"/>
  </w:style>
  <w:style w:type="numbering" w:customStyle="1" w:styleId="125">
    <w:name w:val="Статья / Раздел12"/>
    <w:basedOn w:val="a4"/>
    <w:next w:val="aff6"/>
    <w:uiPriority w:val="99"/>
    <w:semiHidden/>
    <w:unhideWhenUsed/>
    <w:rsid w:val="00135F4A"/>
  </w:style>
  <w:style w:type="numbering" w:customStyle="1" w:styleId="1ai12">
    <w:name w:val="1 / a / i12"/>
    <w:basedOn w:val="a4"/>
    <w:next w:val="1ai"/>
    <w:uiPriority w:val="99"/>
    <w:semiHidden/>
    <w:unhideWhenUsed/>
    <w:rsid w:val="00135F4A"/>
  </w:style>
  <w:style w:type="numbering" w:customStyle="1" w:styleId="11111211">
    <w:name w:val="1 / 1.1 / 1.1.211"/>
    <w:rsid w:val="00135F4A"/>
  </w:style>
  <w:style w:type="numbering" w:customStyle="1" w:styleId="1ai1111">
    <w:name w:val="1 / a / i1111"/>
    <w:rsid w:val="00135F4A"/>
  </w:style>
  <w:style w:type="numbering" w:customStyle="1" w:styleId="11114">
    <w:name w:val="Статья / Раздел1111"/>
    <w:rsid w:val="00135F4A"/>
  </w:style>
  <w:style w:type="numbering" w:customStyle="1" w:styleId="1111161">
    <w:name w:val="1 / 1.1 / 1.1.61"/>
    <w:basedOn w:val="a4"/>
    <w:next w:val="111111"/>
    <w:rsid w:val="00135F4A"/>
  </w:style>
  <w:style w:type="numbering" w:customStyle="1" w:styleId="11310">
    <w:name w:val="Нет списка1131"/>
    <w:next w:val="a4"/>
    <w:uiPriority w:val="99"/>
    <w:semiHidden/>
    <w:unhideWhenUsed/>
    <w:rsid w:val="00135F4A"/>
  </w:style>
  <w:style w:type="numbering" w:customStyle="1" w:styleId="11111321">
    <w:name w:val="1 / 1.1 / 1.1.321"/>
    <w:basedOn w:val="a4"/>
    <w:next w:val="111111"/>
    <w:locked/>
    <w:rsid w:val="00135F4A"/>
  </w:style>
  <w:style w:type="numbering" w:customStyle="1" w:styleId="251">
    <w:name w:val="Нет списка251"/>
    <w:next w:val="a4"/>
    <w:semiHidden/>
    <w:unhideWhenUsed/>
    <w:rsid w:val="00135F4A"/>
  </w:style>
  <w:style w:type="numbering" w:customStyle="1" w:styleId="11410">
    <w:name w:val="Нет списка1141"/>
    <w:next w:val="a4"/>
    <w:uiPriority w:val="99"/>
    <w:semiHidden/>
    <w:unhideWhenUsed/>
    <w:rsid w:val="00135F4A"/>
  </w:style>
  <w:style w:type="numbering" w:customStyle="1" w:styleId="21210">
    <w:name w:val="Нет списка2121"/>
    <w:next w:val="a4"/>
    <w:uiPriority w:val="99"/>
    <w:semiHidden/>
    <w:unhideWhenUsed/>
    <w:rsid w:val="00135F4A"/>
  </w:style>
  <w:style w:type="numbering" w:customStyle="1" w:styleId="11121">
    <w:name w:val="Нет списка11121"/>
    <w:next w:val="a4"/>
    <w:uiPriority w:val="99"/>
    <w:semiHidden/>
    <w:unhideWhenUsed/>
    <w:rsid w:val="00135F4A"/>
  </w:style>
  <w:style w:type="numbering" w:customStyle="1" w:styleId="3210">
    <w:name w:val="Нет списка321"/>
    <w:next w:val="a4"/>
    <w:uiPriority w:val="99"/>
    <w:semiHidden/>
    <w:unhideWhenUsed/>
    <w:rsid w:val="00135F4A"/>
  </w:style>
  <w:style w:type="numbering" w:customStyle="1" w:styleId="421">
    <w:name w:val="Нет списка421"/>
    <w:next w:val="a4"/>
    <w:uiPriority w:val="99"/>
    <w:semiHidden/>
    <w:unhideWhenUsed/>
    <w:rsid w:val="00135F4A"/>
  </w:style>
  <w:style w:type="numbering" w:customStyle="1" w:styleId="5210">
    <w:name w:val="Нет списка521"/>
    <w:next w:val="a4"/>
    <w:uiPriority w:val="99"/>
    <w:semiHidden/>
    <w:unhideWhenUsed/>
    <w:rsid w:val="00135F4A"/>
  </w:style>
  <w:style w:type="numbering" w:customStyle="1" w:styleId="621">
    <w:name w:val="Нет списка621"/>
    <w:next w:val="a4"/>
    <w:uiPriority w:val="99"/>
    <w:semiHidden/>
    <w:unhideWhenUsed/>
    <w:rsid w:val="00135F4A"/>
  </w:style>
  <w:style w:type="numbering" w:customStyle="1" w:styleId="721">
    <w:name w:val="Нет списка721"/>
    <w:next w:val="a4"/>
    <w:uiPriority w:val="99"/>
    <w:semiHidden/>
    <w:unhideWhenUsed/>
    <w:rsid w:val="00135F4A"/>
  </w:style>
  <w:style w:type="numbering" w:customStyle="1" w:styleId="821">
    <w:name w:val="Нет списка821"/>
    <w:next w:val="a4"/>
    <w:uiPriority w:val="99"/>
    <w:semiHidden/>
    <w:unhideWhenUsed/>
    <w:rsid w:val="00135F4A"/>
  </w:style>
  <w:style w:type="numbering" w:customStyle="1" w:styleId="921">
    <w:name w:val="Нет списка921"/>
    <w:next w:val="a4"/>
    <w:uiPriority w:val="99"/>
    <w:semiHidden/>
    <w:unhideWhenUsed/>
    <w:rsid w:val="00135F4A"/>
  </w:style>
  <w:style w:type="numbering" w:customStyle="1" w:styleId="1021">
    <w:name w:val="Нет списка1021"/>
    <w:next w:val="a4"/>
    <w:uiPriority w:val="99"/>
    <w:semiHidden/>
    <w:unhideWhenUsed/>
    <w:rsid w:val="00135F4A"/>
  </w:style>
  <w:style w:type="numbering" w:customStyle="1" w:styleId="12210">
    <w:name w:val="Нет списка1221"/>
    <w:next w:val="a4"/>
    <w:uiPriority w:val="99"/>
    <w:semiHidden/>
    <w:unhideWhenUsed/>
    <w:rsid w:val="00135F4A"/>
  </w:style>
  <w:style w:type="numbering" w:customStyle="1" w:styleId="1321">
    <w:name w:val="Нет списка1321"/>
    <w:next w:val="a4"/>
    <w:uiPriority w:val="99"/>
    <w:semiHidden/>
    <w:unhideWhenUsed/>
    <w:rsid w:val="00135F4A"/>
  </w:style>
  <w:style w:type="numbering" w:customStyle="1" w:styleId="1421">
    <w:name w:val="Нет списка1421"/>
    <w:next w:val="a4"/>
    <w:uiPriority w:val="99"/>
    <w:semiHidden/>
    <w:unhideWhenUsed/>
    <w:rsid w:val="00135F4A"/>
  </w:style>
  <w:style w:type="numbering" w:customStyle="1" w:styleId="1521">
    <w:name w:val="Нет списка1521"/>
    <w:next w:val="a4"/>
    <w:uiPriority w:val="99"/>
    <w:semiHidden/>
    <w:unhideWhenUsed/>
    <w:rsid w:val="00135F4A"/>
  </w:style>
  <w:style w:type="numbering" w:customStyle="1" w:styleId="1621">
    <w:name w:val="Нет списка1621"/>
    <w:next w:val="a4"/>
    <w:uiPriority w:val="99"/>
    <w:semiHidden/>
    <w:unhideWhenUsed/>
    <w:rsid w:val="00135F4A"/>
  </w:style>
  <w:style w:type="numbering" w:customStyle="1" w:styleId="2221">
    <w:name w:val="Нет списка2221"/>
    <w:next w:val="a4"/>
    <w:semiHidden/>
    <w:rsid w:val="00135F4A"/>
  </w:style>
  <w:style w:type="numbering" w:customStyle="1" w:styleId="1721">
    <w:name w:val="Нет списка1721"/>
    <w:next w:val="a4"/>
    <w:uiPriority w:val="99"/>
    <w:semiHidden/>
    <w:unhideWhenUsed/>
    <w:rsid w:val="00135F4A"/>
  </w:style>
  <w:style w:type="numbering" w:customStyle="1" w:styleId="1821">
    <w:name w:val="Нет списка1821"/>
    <w:next w:val="a4"/>
    <w:uiPriority w:val="99"/>
    <w:semiHidden/>
    <w:unhideWhenUsed/>
    <w:rsid w:val="00135F4A"/>
  </w:style>
  <w:style w:type="numbering" w:customStyle="1" w:styleId="2321">
    <w:name w:val="Нет списка2321"/>
    <w:next w:val="a4"/>
    <w:semiHidden/>
    <w:rsid w:val="00135F4A"/>
  </w:style>
  <w:style w:type="numbering" w:customStyle="1" w:styleId="21211">
    <w:name w:val="Статья / Раздел2121"/>
    <w:basedOn w:val="a4"/>
    <w:next w:val="aff6"/>
    <w:rsid w:val="00135F4A"/>
  </w:style>
  <w:style w:type="numbering" w:customStyle="1" w:styleId="1ai3121">
    <w:name w:val="1 / a / i3121"/>
    <w:basedOn w:val="a4"/>
    <w:next w:val="1ai"/>
    <w:rsid w:val="00135F4A"/>
  </w:style>
  <w:style w:type="numbering" w:customStyle="1" w:styleId="1ai321">
    <w:name w:val="1 / a / i321"/>
    <w:rsid w:val="00135F4A"/>
  </w:style>
  <w:style w:type="numbering" w:customStyle="1" w:styleId="1ai31621">
    <w:name w:val="1 / a / i31621"/>
    <w:basedOn w:val="a4"/>
    <w:next w:val="1ai"/>
    <w:rsid w:val="00135F4A"/>
  </w:style>
  <w:style w:type="numbering" w:customStyle="1" w:styleId="1911">
    <w:name w:val="Нет списка1911"/>
    <w:next w:val="a4"/>
    <w:uiPriority w:val="99"/>
    <w:semiHidden/>
    <w:unhideWhenUsed/>
    <w:rsid w:val="00135F4A"/>
  </w:style>
  <w:style w:type="numbering" w:customStyle="1" w:styleId="11111511">
    <w:name w:val="1 / 1.1 / 1.1.511"/>
    <w:basedOn w:val="a4"/>
    <w:next w:val="111111"/>
    <w:rsid w:val="00135F4A"/>
  </w:style>
  <w:style w:type="numbering" w:customStyle="1" w:styleId="11011">
    <w:name w:val="Нет списка11011"/>
    <w:next w:val="a4"/>
    <w:uiPriority w:val="99"/>
    <w:semiHidden/>
    <w:unhideWhenUsed/>
    <w:rsid w:val="00135F4A"/>
  </w:style>
  <w:style w:type="numbering" w:customStyle="1" w:styleId="111113111">
    <w:name w:val="1 / 1.1 / 1.1.3111"/>
    <w:basedOn w:val="a4"/>
    <w:next w:val="111111"/>
    <w:locked/>
    <w:rsid w:val="00135F4A"/>
  </w:style>
  <w:style w:type="numbering" w:customStyle="1" w:styleId="2411">
    <w:name w:val="Нет списка2411"/>
    <w:next w:val="a4"/>
    <w:semiHidden/>
    <w:unhideWhenUsed/>
    <w:rsid w:val="00135F4A"/>
  </w:style>
  <w:style w:type="numbering" w:customStyle="1" w:styleId="11211">
    <w:name w:val="Нет списка11211"/>
    <w:next w:val="a4"/>
    <w:uiPriority w:val="99"/>
    <w:semiHidden/>
    <w:unhideWhenUsed/>
    <w:rsid w:val="00135F4A"/>
  </w:style>
  <w:style w:type="numbering" w:customStyle="1" w:styleId="211110">
    <w:name w:val="Нет списка21111"/>
    <w:next w:val="a4"/>
    <w:uiPriority w:val="99"/>
    <w:semiHidden/>
    <w:unhideWhenUsed/>
    <w:rsid w:val="00135F4A"/>
  </w:style>
  <w:style w:type="numbering" w:customStyle="1" w:styleId="1111110">
    <w:name w:val="Нет списка111111"/>
    <w:next w:val="a4"/>
    <w:uiPriority w:val="99"/>
    <w:semiHidden/>
    <w:unhideWhenUsed/>
    <w:rsid w:val="00135F4A"/>
  </w:style>
  <w:style w:type="numbering" w:customStyle="1" w:styleId="3111">
    <w:name w:val="Нет списка3111"/>
    <w:next w:val="a4"/>
    <w:uiPriority w:val="99"/>
    <w:semiHidden/>
    <w:unhideWhenUsed/>
    <w:rsid w:val="00135F4A"/>
  </w:style>
  <w:style w:type="numbering" w:customStyle="1" w:styleId="4111">
    <w:name w:val="Нет списка4111"/>
    <w:next w:val="a4"/>
    <w:uiPriority w:val="99"/>
    <w:semiHidden/>
    <w:unhideWhenUsed/>
    <w:rsid w:val="00135F4A"/>
  </w:style>
  <w:style w:type="numbering" w:customStyle="1" w:styleId="51110">
    <w:name w:val="Нет списка5111"/>
    <w:next w:val="a4"/>
    <w:uiPriority w:val="99"/>
    <w:semiHidden/>
    <w:unhideWhenUsed/>
    <w:rsid w:val="00135F4A"/>
  </w:style>
  <w:style w:type="numbering" w:customStyle="1" w:styleId="6111">
    <w:name w:val="Нет списка6111"/>
    <w:next w:val="a4"/>
    <w:uiPriority w:val="99"/>
    <w:semiHidden/>
    <w:unhideWhenUsed/>
    <w:rsid w:val="00135F4A"/>
  </w:style>
  <w:style w:type="numbering" w:customStyle="1" w:styleId="7111">
    <w:name w:val="Нет списка7111"/>
    <w:next w:val="a4"/>
    <w:uiPriority w:val="99"/>
    <w:semiHidden/>
    <w:unhideWhenUsed/>
    <w:rsid w:val="00135F4A"/>
  </w:style>
  <w:style w:type="numbering" w:customStyle="1" w:styleId="8111">
    <w:name w:val="Нет списка8111"/>
    <w:next w:val="a4"/>
    <w:uiPriority w:val="99"/>
    <w:semiHidden/>
    <w:unhideWhenUsed/>
    <w:rsid w:val="00135F4A"/>
  </w:style>
  <w:style w:type="numbering" w:customStyle="1" w:styleId="9111">
    <w:name w:val="Нет списка9111"/>
    <w:next w:val="a4"/>
    <w:uiPriority w:val="99"/>
    <w:semiHidden/>
    <w:unhideWhenUsed/>
    <w:rsid w:val="00135F4A"/>
  </w:style>
  <w:style w:type="numbering" w:customStyle="1" w:styleId="10111">
    <w:name w:val="Нет списка10111"/>
    <w:next w:val="a4"/>
    <w:uiPriority w:val="99"/>
    <w:semiHidden/>
    <w:unhideWhenUsed/>
    <w:rsid w:val="00135F4A"/>
  </w:style>
  <w:style w:type="numbering" w:customStyle="1" w:styleId="12111">
    <w:name w:val="Нет списка12111"/>
    <w:next w:val="a4"/>
    <w:uiPriority w:val="99"/>
    <w:semiHidden/>
    <w:unhideWhenUsed/>
    <w:rsid w:val="00135F4A"/>
  </w:style>
  <w:style w:type="numbering" w:customStyle="1" w:styleId="13111">
    <w:name w:val="Нет списка13111"/>
    <w:next w:val="a4"/>
    <w:uiPriority w:val="99"/>
    <w:semiHidden/>
    <w:unhideWhenUsed/>
    <w:rsid w:val="00135F4A"/>
  </w:style>
  <w:style w:type="numbering" w:customStyle="1" w:styleId="14111">
    <w:name w:val="Нет списка14111"/>
    <w:next w:val="a4"/>
    <w:uiPriority w:val="99"/>
    <w:semiHidden/>
    <w:unhideWhenUsed/>
    <w:rsid w:val="00135F4A"/>
  </w:style>
  <w:style w:type="numbering" w:customStyle="1" w:styleId="15111">
    <w:name w:val="Нет списка15111"/>
    <w:next w:val="a4"/>
    <w:uiPriority w:val="99"/>
    <w:semiHidden/>
    <w:unhideWhenUsed/>
    <w:rsid w:val="00135F4A"/>
  </w:style>
  <w:style w:type="numbering" w:customStyle="1" w:styleId="16111">
    <w:name w:val="Нет списка16111"/>
    <w:next w:val="a4"/>
    <w:uiPriority w:val="99"/>
    <w:semiHidden/>
    <w:unhideWhenUsed/>
    <w:rsid w:val="00135F4A"/>
  </w:style>
  <w:style w:type="numbering" w:customStyle="1" w:styleId="22111">
    <w:name w:val="Нет списка22111"/>
    <w:next w:val="a4"/>
    <w:semiHidden/>
    <w:rsid w:val="00135F4A"/>
  </w:style>
  <w:style w:type="numbering" w:customStyle="1" w:styleId="17111">
    <w:name w:val="Нет списка17111"/>
    <w:next w:val="a4"/>
    <w:uiPriority w:val="99"/>
    <w:semiHidden/>
    <w:unhideWhenUsed/>
    <w:rsid w:val="00135F4A"/>
  </w:style>
  <w:style w:type="numbering" w:customStyle="1" w:styleId="18111">
    <w:name w:val="Нет списка18111"/>
    <w:next w:val="a4"/>
    <w:uiPriority w:val="99"/>
    <w:semiHidden/>
    <w:unhideWhenUsed/>
    <w:rsid w:val="00135F4A"/>
  </w:style>
  <w:style w:type="numbering" w:customStyle="1" w:styleId="23111">
    <w:name w:val="Нет списка23111"/>
    <w:next w:val="a4"/>
    <w:semiHidden/>
    <w:rsid w:val="00135F4A"/>
  </w:style>
  <w:style w:type="numbering" w:customStyle="1" w:styleId="211111">
    <w:name w:val="Статья / Раздел21111"/>
    <w:basedOn w:val="a4"/>
    <w:next w:val="aff6"/>
    <w:rsid w:val="00135F4A"/>
  </w:style>
  <w:style w:type="numbering" w:customStyle="1" w:styleId="1ai31111">
    <w:name w:val="1 / a / i31111"/>
    <w:basedOn w:val="a4"/>
    <w:next w:val="1ai"/>
    <w:rsid w:val="00135F4A"/>
  </w:style>
  <w:style w:type="numbering" w:customStyle="1" w:styleId="1ai316111">
    <w:name w:val="1 / a / i316111"/>
    <w:basedOn w:val="a4"/>
    <w:next w:val="1ai"/>
    <w:rsid w:val="00135F4A"/>
  </w:style>
  <w:style w:type="numbering" w:customStyle="1" w:styleId="111a">
    <w:name w:val="Стиль111"/>
    <w:uiPriority w:val="99"/>
    <w:rsid w:val="00135F4A"/>
  </w:style>
  <w:style w:type="numbering" w:customStyle="1" w:styleId="261">
    <w:name w:val="Нет списка261"/>
    <w:next w:val="a4"/>
    <w:uiPriority w:val="99"/>
    <w:semiHidden/>
    <w:unhideWhenUsed/>
    <w:rsid w:val="00135F4A"/>
  </w:style>
  <w:style w:type="numbering" w:customStyle="1" w:styleId="WW8Num121">
    <w:name w:val="WW8Num121"/>
    <w:rsid w:val="00135F4A"/>
  </w:style>
  <w:style w:type="numbering" w:customStyle="1" w:styleId="11111421">
    <w:name w:val="1 / 1.1 / 1.1.421"/>
    <w:rsid w:val="00135F4A"/>
  </w:style>
  <w:style w:type="numbering" w:customStyle="1" w:styleId="225">
    <w:name w:val="Статья / Раздел22"/>
    <w:basedOn w:val="a4"/>
    <w:next w:val="aff6"/>
    <w:uiPriority w:val="99"/>
    <w:semiHidden/>
    <w:unhideWhenUsed/>
    <w:rsid w:val="00135F4A"/>
  </w:style>
  <w:style w:type="numbering" w:customStyle="1" w:styleId="1ai21">
    <w:name w:val="1 / a / i21"/>
    <w:basedOn w:val="a4"/>
    <w:next w:val="1ai"/>
    <w:uiPriority w:val="99"/>
    <w:semiHidden/>
    <w:unhideWhenUsed/>
    <w:rsid w:val="00135F4A"/>
  </w:style>
  <w:style w:type="numbering" w:customStyle="1" w:styleId="11111221">
    <w:name w:val="1 / 1.1 / 1.1.221"/>
    <w:rsid w:val="00135F4A"/>
  </w:style>
  <w:style w:type="numbering" w:customStyle="1" w:styleId="1ai1121">
    <w:name w:val="1 / a / i1121"/>
    <w:rsid w:val="00135F4A"/>
  </w:style>
  <w:style w:type="numbering" w:customStyle="1" w:styleId="11212">
    <w:name w:val="Статья / Раздел1121"/>
    <w:rsid w:val="00135F4A"/>
  </w:style>
  <w:style w:type="numbering" w:customStyle="1" w:styleId="1111171">
    <w:name w:val="1 / 1.1 / 1.1.71"/>
    <w:basedOn w:val="a4"/>
    <w:next w:val="111111"/>
    <w:rsid w:val="00135F4A"/>
  </w:style>
  <w:style w:type="numbering" w:customStyle="1" w:styleId="11510">
    <w:name w:val="Нет списка1151"/>
    <w:next w:val="a4"/>
    <w:uiPriority w:val="99"/>
    <w:semiHidden/>
    <w:unhideWhenUsed/>
    <w:rsid w:val="00135F4A"/>
  </w:style>
  <w:style w:type="numbering" w:customStyle="1" w:styleId="11111331">
    <w:name w:val="1 / 1.1 / 1.1.331"/>
    <w:basedOn w:val="a4"/>
    <w:next w:val="111111"/>
    <w:locked/>
    <w:rsid w:val="00135F4A"/>
  </w:style>
  <w:style w:type="numbering" w:customStyle="1" w:styleId="271">
    <w:name w:val="Нет списка271"/>
    <w:next w:val="a4"/>
    <w:semiHidden/>
    <w:unhideWhenUsed/>
    <w:rsid w:val="00135F4A"/>
  </w:style>
  <w:style w:type="numbering" w:customStyle="1" w:styleId="11610">
    <w:name w:val="Нет списка1161"/>
    <w:next w:val="a4"/>
    <w:uiPriority w:val="99"/>
    <w:semiHidden/>
    <w:unhideWhenUsed/>
    <w:rsid w:val="00135F4A"/>
  </w:style>
  <w:style w:type="numbering" w:customStyle="1" w:styleId="21310">
    <w:name w:val="Нет списка2131"/>
    <w:next w:val="a4"/>
    <w:uiPriority w:val="99"/>
    <w:semiHidden/>
    <w:unhideWhenUsed/>
    <w:rsid w:val="00135F4A"/>
  </w:style>
  <w:style w:type="numbering" w:customStyle="1" w:styleId="11131">
    <w:name w:val="Нет списка11131"/>
    <w:next w:val="a4"/>
    <w:uiPriority w:val="99"/>
    <w:semiHidden/>
    <w:unhideWhenUsed/>
    <w:rsid w:val="00135F4A"/>
  </w:style>
  <w:style w:type="numbering" w:customStyle="1" w:styleId="3310">
    <w:name w:val="Нет списка331"/>
    <w:next w:val="a4"/>
    <w:uiPriority w:val="99"/>
    <w:semiHidden/>
    <w:unhideWhenUsed/>
    <w:rsid w:val="00135F4A"/>
  </w:style>
  <w:style w:type="numbering" w:customStyle="1" w:styleId="431">
    <w:name w:val="Нет списка431"/>
    <w:next w:val="a4"/>
    <w:uiPriority w:val="99"/>
    <w:semiHidden/>
    <w:unhideWhenUsed/>
    <w:rsid w:val="00135F4A"/>
  </w:style>
  <w:style w:type="numbering" w:customStyle="1" w:styleId="531">
    <w:name w:val="Нет списка531"/>
    <w:next w:val="a4"/>
    <w:uiPriority w:val="99"/>
    <w:semiHidden/>
    <w:unhideWhenUsed/>
    <w:rsid w:val="00135F4A"/>
  </w:style>
  <w:style w:type="numbering" w:customStyle="1" w:styleId="631">
    <w:name w:val="Нет списка631"/>
    <w:next w:val="a4"/>
    <w:uiPriority w:val="99"/>
    <w:semiHidden/>
    <w:unhideWhenUsed/>
    <w:rsid w:val="00135F4A"/>
  </w:style>
  <w:style w:type="numbering" w:customStyle="1" w:styleId="731">
    <w:name w:val="Нет списка731"/>
    <w:next w:val="a4"/>
    <w:uiPriority w:val="99"/>
    <w:semiHidden/>
    <w:unhideWhenUsed/>
    <w:rsid w:val="00135F4A"/>
  </w:style>
  <w:style w:type="numbering" w:customStyle="1" w:styleId="831">
    <w:name w:val="Нет списка831"/>
    <w:next w:val="a4"/>
    <w:uiPriority w:val="99"/>
    <w:semiHidden/>
    <w:unhideWhenUsed/>
    <w:rsid w:val="00135F4A"/>
  </w:style>
  <w:style w:type="numbering" w:customStyle="1" w:styleId="931">
    <w:name w:val="Нет списка931"/>
    <w:next w:val="a4"/>
    <w:uiPriority w:val="99"/>
    <w:semiHidden/>
    <w:unhideWhenUsed/>
    <w:rsid w:val="00135F4A"/>
  </w:style>
  <w:style w:type="numbering" w:customStyle="1" w:styleId="1031">
    <w:name w:val="Нет списка1031"/>
    <w:next w:val="a4"/>
    <w:uiPriority w:val="99"/>
    <w:semiHidden/>
    <w:unhideWhenUsed/>
    <w:rsid w:val="00135F4A"/>
  </w:style>
  <w:style w:type="numbering" w:customStyle="1" w:styleId="1231">
    <w:name w:val="Нет списка1231"/>
    <w:next w:val="a4"/>
    <w:uiPriority w:val="99"/>
    <w:semiHidden/>
    <w:unhideWhenUsed/>
    <w:rsid w:val="00135F4A"/>
  </w:style>
  <w:style w:type="numbering" w:customStyle="1" w:styleId="1331">
    <w:name w:val="Нет списка1331"/>
    <w:next w:val="a4"/>
    <w:uiPriority w:val="99"/>
    <w:semiHidden/>
    <w:unhideWhenUsed/>
    <w:rsid w:val="00135F4A"/>
  </w:style>
  <w:style w:type="numbering" w:customStyle="1" w:styleId="1431">
    <w:name w:val="Нет списка1431"/>
    <w:next w:val="a4"/>
    <w:uiPriority w:val="99"/>
    <w:semiHidden/>
    <w:unhideWhenUsed/>
    <w:rsid w:val="00135F4A"/>
  </w:style>
  <w:style w:type="numbering" w:customStyle="1" w:styleId="1531">
    <w:name w:val="Нет списка1531"/>
    <w:next w:val="a4"/>
    <w:uiPriority w:val="99"/>
    <w:semiHidden/>
    <w:unhideWhenUsed/>
    <w:rsid w:val="00135F4A"/>
  </w:style>
  <w:style w:type="numbering" w:customStyle="1" w:styleId="1631">
    <w:name w:val="Нет списка1631"/>
    <w:next w:val="a4"/>
    <w:uiPriority w:val="99"/>
    <w:semiHidden/>
    <w:unhideWhenUsed/>
    <w:rsid w:val="00135F4A"/>
  </w:style>
  <w:style w:type="numbering" w:customStyle="1" w:styleId="2231">
    <w:name w:val="Нет списка2231"/>
    <w:next w:val="a4"/>
    <w:semiHidden/>
    <w:rsid w:val="00135F4A"/>
  </w:style>
  <w:style w:type="numbering" w:customStyle="1" w:styleId="1731">
    <w:name w:val="Нет списка1731"/>
    <w:next w:val="a4"/>
    <w:uiPriority w:val="99"/>
    <w:semiHidden/>
    <w:unhideWhenUsed/>
    <w:rsid w:val="00135F4A"/>
  </w:style>
  <w:style w:type="numbering" w:customStyle="1" w:styleId="1831">
    <w:name w:val="Нет списка1831"/>
    <w:next w:val="a4"/>
    <w:uiPriority w:val="99"/>
    <w:semiHidden/>
    <w:unhideWhenUsed/>
    <w:rsid w:val="00135F4A"/>
  </w:style>
  <w:style w:type="numbering" w:customStyle="1" w:styleId="2331">
    <w:name w:val="Нет списка2331"/>
    <w:next w:val="a4"/>
    <w:semiHidden/>
    <w:rsid w:val="00135F4A"/>
  </w:style>
  <w:style w:type="numbering" w:customStyle="1" w:styleId="21311">
    <w:name w:val="Статья / Раздел2131"/>
    <w:basedOn w:val="a4"/>
    <w:next w:val="aff6"/>
    <w:rsid w:val="00135F4A"/>
  </w:style>
  <w:style w:type="numbering" w:customStyle="1" w:styleId="1ai3131">
    <w:name w:val="1 / a / i3131"/>
    <w:basedOn w:val="a4"/>
    <w:next w:val="1ai"/>
    <w:rsid w:val="00135F4A"/>
  </w:style>
  <w:style w:type="numbering" w:customStyle="1" w:styleId="1ai331">
    <w:name w:val="1 / a / i331"/>
    <w:rsid w:val="00135F4A"/>
  </w:style>
  <w:style w:type="numbering" w:customStyle="1" w:styleId="1ai31631">
    <w:name w:val="1 / a / i31631"/>
    <w:basedOn w:val="a4"/>
    <w:next w:val="1ai"/>
    <w:rsid w:val="00135F4A"/>
  </w:style>
  <w:style w:type="numbering" w:customStyle="1" w:styleId="1921">
    <w:name w:val="Нет списка1921"/>
    <w:next w:val="a4"/>
    <w:uiPriority w:val="99"/>
    <w:semiHidden/>
    <w:unhideWhenUsed/>
    <w:rsid w:val="00135F4A"/>
  </w:style>
  <w:style w:type="numbering" w:customStyle="1" w:styleId="11111521">
    <w:name w:val="1 / 1.1 / 1.1.521"/>
    <w:basedOn w:val="a4"/>
    <w:next w:val="111111"/>
    <w:rsid w:val="00135F4A"/>
  </w:style>
  <w:style w:type="numbering" w:customStyle="1" w:styleId="11021">
    <w:name w:val="Нет списка11021"/>
    <w:next w:val="a4"/>
    <w:uiPriority w:val="99"/>
    <w:semiHidden/>
    <w:unhideWhenUsed/>
    <w:rsid w:val="00135F4A"/>
  </w:style>
  <w:style w:type="numbering" w:customStyle="1" w:styleId="111113121">
    <w:name w:val="1 / 1.1 / 1.1.3121"/>
    <w:basedOn w:val="a4"/>
    <w:next w:val="111111"/>
    <w:locked/>
    <w:rsid w:val="00135F4A"/>
  </w:style>
  <w:style w:type="numbering" w:customStyle="1" w:styleId="2421">
    <w:name w:val="Нет списка2421"/>
    <w:next w:val="a4"/>
    <w:semiHidden/>
    <w:unhideWhenUsed/>
    <w:rsid w:val="00135F4A"/>
  </w:style>
  <w:style w:type="numbering" w:customStyle="1" w:styleId="11221">
    <w:name w:val="Нет списка11221"/>
    <w:next w:val="a4"/>
    <w:uiPriority w:val="99"/>
    <w:semiHidden/>
    <w:unhideWhenUsed/>
    <w:rsid w:val="00135F4A"/>
  </w:style>
  <w:style w:type="numbering" w:customStyle="1" w:styleId="21121">
    <w:name w:val="Нет списка21121"/>
    <w:next w:val="a4"/>
    <w:uiPriority w:val="99"/>
    <w:semiHidden/>
    <w:unhideWhenUsed/>
    <w:rsid w:val="00135F4A"/>
  </w:style>
  <w:style w:type="numbering" w:customStyle="1" w:styleId="111121">
    <w:name w:val="Нет списка111121"/>
    <w:next w:val="a4"/>
    <w:uiPriority w:val="99"/>
    <w:semiHidden/>
    <w:unhideWhenUsed/>
    <w:rsid w:val="00135F4A"/>
  </w:style>
  <w:style w:type="numbering" w:customStyle="1" w:styleId="3121">
    <w:name w:val="Нет списка3121"/>
    <w:next w:val="a4"/>
    <w:uiPriority w:val="99"/>
    <w:semiHidden/>
    <w:unhideWhenUsed/>
    <w:rsid w:val="00135F4A"/>
  </w:style>
  <w:style w:type="numbering" w:customStyle="1" w:styleId="4121">
    <w:name w:val="Нет списка4121"/>
    <w:next w:val="a4"/>
    <w:uiPriority w:val="99"/>
    <w:semiHidden/>
    <w:unhideWhenUsed/>
    <w:rsid w:val="00135F4A"/>
  </w:style>
  <w:style w:type="numbering" w:customStyle="1" w:styleId="5121">
    <w:name w:val="Нет списка5121"/>
    <w:next w:val="a4"/>
    <w:uiPriority w:val="99"/>
    <w:semiHidden/>
    <w:unhideWhenUsed/>
    <w:rsid w:val="00135F4A"/>
  </w:style>
  <w:style w:type="numbering" w:customStyle="1" w:styleId="6121">
    <w:name w:val="Нет списка6121"/>
    <w:next w:val="a4"/>
    <w:uiPriority w:val="99"/>
    <w:semiHidden/>
    <w:unhideWhenUsed/>
    <w:rsid w:val="00135F4A"/>
  </w:style>
  <w:style w:type="numbering" w:customStyle="1" w:styleId="7121">
    <w:name w:val="Нет списка7121"/>
    <w:next w:val="a4"/>
    <w:uiPriority w:val="99"/>
    <w:semiHidden/>
    <w:unhideWhenUsed/>
    <w:rsid w:val="00135F4A"/>
  </w:style>
  <w:style w:type="numbering" w:customStyle="1" w:styleId="8121">
    <w:name w:val="Нет списка8121"/>
    <w:next w:val="a4"/>
    <w:uiPriority w:val="99"/>
    <w:semiHidden/>
    <w:unhideWhenUsed/>
    <w:rsid w:val="00135F4A"/>
  </w:style>
  <w:style w:type="numbering" w:customStyle="1" w:styleId="9121">
    <w:name w:val="Нет списка9121"/>
    <w:next w:val="a4"/>
    <w:uiPriority w:val="99"/>
    <w:semiHidden/>
    <w:unhideWhenUsed/>
    <w:rsid w:val="00135F4A"/>
  </w:style>
  <w:style w:type="numbering" w:customStyle="1" w:styleId="10121">
    <w:name w:val="Нет списка10121"/>
    <w:next w:val="a4"/>
    <w:uiPriority w:val="99"/>
    <w:semiHidden/>
    <w:unhideWhenUsed/>
    <w:rsid w:val="00135F4A"/>
  </w:style>
  <w:style w:type="numbering" w:customStyle="1" w:styleId="12121">
    <w:name w:val="Нет списка12121"/>
    <w:next w:val="a4"/>
    <w:uiPriority w:val="99"/>
    <w:semiHidden/>
    <w:unhideWhenUsed/>
    <w:rsid w:val="00135F4A"/>
  </w:style>
  <w:style w:type="numbering" w:customStyle="1" w:styleId="13121">
    <w:name w:val="Нет списка13121"/>
    <w:next w:val="a4"/>
    <w:uiPriority w:val="99"/>
    <w:semiHidden/>
    <w:unhideWhenUsed/>
    <w:rsid w:val="00135F4A"/>
  </w:style>
  <w:style w:type="numbering" w:customStyle="1" w:styleId="14121">
    <w:name w:val="Нет списка14121"/>
    <w:next w:val="a4"/>
    <w:uiPriority w:val="99"/>
    <w:semiHidden/>
    <w:unhideWhenUsed/>
    <w:rsid w:val="00135F4A"/>
  </w:style>
  <w:style w:type="numbering" w:customStyle="1" w:styleId="15121">
    <w:name w:val="Нет списка15121"/>
    <w:next w:val="a4"/>
    <w:uiPriority w:val="99"/>
    <w:semiHidden/>
    <w:unhideWhenUsed/>
    <w:rsid w:val="00135F4A"/>
  </w:style>
  <w:style w:type="numbering" w:customStyle="1" w:styleId="16121">
    <w:name w:val="Нет списка16121"/>
    <w:next w:val="a4"/>
    <w:uiPriority w:val="99"/>
    <w:semiHidden/>
    <w:unhideWhenUsed/>
    <w:rsid w:val="00135F4A"/>
  </w:style>
  <w:style w:type="numbering" w:customStyle="1" w:styleId="22121">
    <w:name w:val="Нет списка22121"/>
    <w:next w:val="a4"/>
    <w:semiHidden/>
    <w:rsid w:val="00135F4A"/>
  </w:style>
  <w:style w:type="numbering" w:customStyle="1" w:styleId="17121">
    <w:name w:val="Нет списка17121"/>
    <w:next w:val="a4"/>
    <w:uiPriority w:val="99"/>
    <w:semiHidden/>
    <w:unhideWhenUsed/>
    <w:rsid w:val="00135F4A"/>
  </w:style>
  <w:style w:type="numbering" w:customStyle="1" w:styleId="18121">
    <w:name w:val="Нет списка18121"/>
    <w:next w:val="a4"/>
    <w:uiPriority w:val="99"/>
    <w:semiHidden/>
    <w:unhideWhenUsed/>
    <w:rsid w:val="00135F4A"/>
  </w:style>
  <w:style w:type="numbering" w:customStyle="1" w:styleId="23121">
    <w:name w:val="Нет списка23121"/>
    <w:next w:val="a4"/>
    <w:semiHidden/>
    <w:rsid w:val="00135F4A"/>
  </w:style>
  <w:style w:type="numbering" w:customStyle="1" w:styleId="211210">
    <w:name w:val="Статья / Раздел21121"/>
    <w:basedOn w:val="a4"/>
    <w:next w:val="aff6"/>
    <w:rsid w:val="00135F4A"/>
  </w:style>
  <w:style w:type="numbering" w:customStyle="1" w:styleId="1ai31121">
    <w:name w:val="1 / a / i31121"/>
    <w:basedOn w:val="a4"/>
    <w:next w:val="1ai"/>
    <w:rsid w:val="00135F4A"/>
  </w:style>
  <w:style w:type="numbering" w:customStyle="1" w:styleId="1ai316121">
    <w:name w:val="1 / a / i316121"/>
    <w:basedOn w:val="a4"/>
    <w:next w:val="1ai"/>
    <w:rsid w:val="00135F4A"/>
  </w:style>
  <w:style w:type="numbering" w:customStyle="1" w:styleId="1214">
    <w:name w:val="Стиль121"/>
    <w:uiPriority w:val="99"/>
    <w:rsid w:val="00135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0058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0586055">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4500736">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2897004">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0642777">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2303278">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43463680">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381113C-3913-4D98-885D-3863EA4B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156</TotalTime>
  <Pages>17</Pages>
  <Words>5945</Words>
  <Characters>33889</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39755</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59</cp:revision>
  <cp:lastPrinted>2025-12-03T14:22:00Z</cp:lastPrinted>
  <dcterms:created xsi:type="dcterms:W3CDTF">2021-11-26T15:04:00Z</dcterms:created>
  <dcterms:modified xsi:type="dcterms:W3CDTF">2026-07-10T17:25:00Z</dcterms:modified>
</cp:coreProperties>
</file>